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D73" w:rsidRPr="00CE4BA0" w:rsidRDefault="00986B3E" w:rsidP="00FD0019">
      <w:pPr>
        <w:jc w:val="center"/>
        <w:rPr>
          <w:rFonts w:ascii="ＭＳ ゴシック" w:eastAsia="ＭＳ ゴシック" w:hAnsi="ＭＳ ゴシック" w:cs="Times New Roman"/>
          <w:b/>
          <w:u w:val="single"/>
        </w:rPr>
      </w:pPr>
      <w:r w:rsidRPr="00CE4BA0">
        <w:rPr>
          <w:rFonts w:ascii="ＭＳ ゴシック" w:eastAsia="ＭＳ ゴシック" w:hAnsi="ＭＳ ゴシック" w:cs="Times New Roman" w:hint="eastAsia"/>
          <w:b/>
          <w:u w:val="single"/>
        </w:rPr>
        <w:t>VN</w:t>
      </w:r>
      <w:bookmarkStart w:id="0" w:name="_GoBack"/>
      <w:bookmarkEnd w:id="0"/>
      <w:r w:rsidRPr="00CE4BA0">
        <w:rPr>
          <w:rFonts w:ascii="ＭＳ ゴシック" w:eastAsia="ＭＳ ゴシック" w:hAnsi="ＭＳ ゴシック" w:cs="Times New Roman"/>
          <w:b/>
          <w:u w:val="single"/>
        </w:rPr>
        <w:t>13-P2</w:t>
      </w:r>
      <w:r w:rsidRPr="00CE4BA0">
        <w:rPr>
          <w:rFonts w:ascii="ＭＳ ゴシック" w:eastAsia="ＭＳ ゴシック" w:hAnsi="ＭＳ ゴシック" w:cs="Times New Roman" w:hint="eastAsia"/>
          <w:b/>
          <w:u w:val="single"/>
        </w:rPr>
        <w:t>：</w:t>
      </w:r>
      <w:r w:rsidR="00FD0019" w:rsidRPr="00CE4BA0">
        <w:rPr>
          <w:rFonts w:ascii="ＭＳ ゴシック" w:eastAsia="ＭＳ ゴシック" w:hAnsi="ＭＳ ゴシック" w:cs="Times New Roman" w:hint="eastAsia"/>
          <w:b/>
          <w:u w:val="single"/>
        </w:rPr>
        <w:t>ハノイ環状3号線</w:t>
      </w:r>
      <w:r w:rsidR="00151EB2" w:rsidRPr="00CE4BA0">
        <w:rPr>
          <w:rFonts w:ascii="ＭＳ ゴシック" w:eastAsia="ＭＳ ゴシック" w:hAnsi="ＭＳ ゴシック" w:cs="Times New Roman" w:hint="eastAsia"/>
          <w:b/>
          <w:u w:val="single"/>
        </w:rPr>
        <w:t>（マイジック～南タンロン区間）</w:t>
      </w:r>
      <w:r w:rsidRPr="00CE4BA0">
        <w:rPr>
          <w:rFonts w:ascii="ＭＳ ゴシック" w:eastAsia="ＭＳ ゴシック" w:hAnsi="ＭＳ ゴシック" w:cs="Times New Roman" w:hint="eastAsia"/>
          <w:b/>
          <w:u w:val="single"/>
        </w:rPr>
        <w:t>実施設計</w:t>
      </w:r>
    </w:p>
    <w:p w:rsidR="00FD0019" w:rsidRPr="00986B3E" w:rsidRDefault="00FD0019" w:rsidP="00986B3E">
      <w:pPr>
        <w:jc w:val="right"/>
        <w:rPr>
          <w:rFonts w:ascii="ＭＳ ゴシック" w:eastAsia="ＭＳ ゴシック" w:hAnsi="ＭＳ ゴシック" w:cs="Times New Roman"/>
        </w:rPr>
      </w:pPr>
    </w:p>
    <w:p w:rsidR="00FD0019" w:rsidRPr="002635F7" w:rsidRDefault="00986B3E" w:rsidP="00986B3E">
      <w:pPr>
        <w:tabs>
          <w:tab w:val="left" w:pos="426"/>
        </w:tabs>
        <w:rPr>
          <w:rFonts w:ascii="ＭＳ ゴシック" w:eastAsia="ＭＳ ゴシック" w:hAnsi="ＭＳ ゴシック" w:cs="Times New Roman" w:hint="eastAsia"/>
          <w:b/>
        </w:rPr>
      </w:pPr>
      <w:r w:rsidRPr="002635F7">
        <w:rPr>
          <w:rFonts w:ascii="ＭＳ ゴシック" w:eastAsia="ＭＳ ゴシック" w:hAnsi="ＭＳ ゴシック" w:cs="Times New Roman" w:hint="eastAsia"/>
          <w:b/>
        </w:rPr>
        <w:t>1</w:t>
      </w:r>
      <w:r w:rsidRPr="002635F7">
        <w:rPr>
          <w:rFonts w:ascii="ＭＳ ゴシック" w:eastAsia="ＭＳ ゴシック" w:hAnsi="ＭＳ ゴシック" w:cs="Times New Roman"/>
          <w:b/>
        </w:rPr>
        <w:tab/>
      </w:r>
      <w:r w:rsidRPr="002635F7">
        <w:rPr>
          <w:rFonts w:ascii="ＭＳ ゴシック" w:eastAsia="ＭＳ ゴシック" w:hAnsi="ＭＳ ゴシック" w:cs="Times New Roman" w:hint="eastAsia"/>
          <w:b/>
        </w:rPr>
        <w:t>D/Dサービス完了と</w:t>
      </w:r>
      <w:r w:rsidR="00D45423" w:rsidRPr="002635F7">
        <w:rPr>
          <w:rFonts w:ascii="ＭＳ ゴシック" w:eastAsia="ＭＳ ゴシック" w:hAnsi="ＭＳ ゴシック" w:cs="Times New Roman" w:hint="eastAsia"/>
          <w:b/>
        </w:rPr>
        <w:t>今後の対応</w:t>
      </w:r>
    </w:p>
    <w:p w:rsidR="00986B3E" w:rsidRDefault="00986B3E">
      <w:pPr>
        <w:rPr>
          <w:rFonts w:ascii="ＭＳ ゴシック" w:eastAsia="ＭＳ ゴシック" w:hAnsi="ＭＳ ゴシック" w:cs="Times New Roman"/>
        </w:rPr>
      </w:pPr>
      <w:r>
        <w:rPr>
          <w:rFonts w:ascii="ＭＳ ゴシック" w:eastAsia="ＭＳ ゴシック" w:hAnsi="ＭＳ ゴシック" w:cs="Times New Roman" w:hint="eastAsia"/>
        </w:rPr>
        <w:t>原契約期日通り、2016/9/15にD/Dサービス完了、事務所を閉鎖する。</w:t>
      </w:r>
    </w:p>
    <w:p w:rsidR="00D45423" w:rsidRDefault="00D45423" w:rsidP="00D45423">
      <w:pPr>
        <w:rPr>
          <w:rFonts w:ascii="ＭＳ ゴシック" w:eastAsia="ＭＳ ゴシック" w:hAnsi="ＭＳ ゴシック" w:cs="Times New Roman" w:hint="eastAsia"/>
        </w:rPr>
      </w:pPr>
      <w:r>
        <w:rPr>
          <w:rFonts w:ascii="ＭＳ ゴシック" w:eastAsia="ＭＳ ゴシック" w:hAnsi="ＭＳ ゴシック" w:cs="Times New Roman"/>
        </w:rPr>
        <w:t>T/L</w:t>
      </w:r>
      <w:r>
        <w:rPr>
          <w:rFonts w:ascii="ＭＳ ゴシック" w:eastAsia="ＭＳ ゴシック" w:hAnsi="ＭＳ ゴシック" w:cs="Times New Roman" w:hint="eastAsia"/>
        </w:rPr>
        <w:t>の石本は元々ハノイ駐在であるため、必要に応じてハノイ</w:t>
      </w:r>
      <w:r>
        <w:rPr>
          <w:rFonts w:ascii="ＭＳ ゴシック" w:eastAsia="ＭＳ ゴシック" w:hAnsi="ＭＳ ゴシック" w:cs="Times New Roman" w:hint="eastAsia"/>
        </w:rPr>
        <w:t>にて</w:t>
      </w:r>
      <w:r>
        <w:rPr>
          <w:rFonts w:ascii="ＭＳ ゴシック" w:eastAsia="ＭＳ ゴシック" w:hAnsi="ＭＳ ゴシック" w:cs="Times New Roman" w:hint="eastAsia"/>
        </w:rPr>
        <w:t>本件の対応にあたる。</w:t>
      </w:r>
    </w:p>
    <w:p w:rsidR="00FD0019" w:rsidRDefault="00986B3E">
      <w:pPr>
        <w:rPr>
          <w:rFonts w:ascii="ＭＳ ゴシック" w:eastAsia="ＭＳ ゴシック" w:hAnsi="ＭＳ ゴシック" w:cs="Times New Roman"/>
        </w:rPr>
      </w:pPr>
      <w:r>
        <w:rPr>
          <w:rFonts w:ascii="ＭＳ ゴシック" w:eastAsia="ＭＳ ゴシック" w:hAnsi="ＭＳ ゴシック" w:cs="Times New Roman" w:hint="eastAsia"/>
        </w:rPr>
        <w:t>9/16以降、サポーティング・スタッフ数名</w:t>
      </w:r>
      <w:r w:rsidR="00D45423">
        <w:rPr>
          <w:rFonts w:ascii="ＭＳ ゴシック" w:eastAsia="ＭＳ ゴシック" w:hAnsi="ＭＳ ゴシック" w:cs="Times New Roman" w:hint="eastAsia"/>
        </w:rPr>
        <w:t>は</w:t>
      </w:r>
      <w:r>
        <w:rPr>
          <w:rFonts w:ascii="ＭＳ ゴシック" w:eastAsia="ＭＳ ゴシック" w:hAnsi="ＭＳ ゴシック" w:cs="Times New Roman" w:hint="eastAsia"/>
        </w:rPr>
        <w:t>引続き日本工営ハノイ事務所に常駐する。</w:t>
      </w:r>
    </w:p>
    <w:p w:rsidR="00986B3E" w:rsidRDefault="00986B3E" w:rsidP="00986B3E">
      <w:pPr>
        <w:jc w:val="right"/>
        <w:rPr>
          <w:rFonts w:ascii="ＭＳ ゴシック" w:eastAsia="ＭＳ ゴシック" w:hAnsi="ＭＳ ゴシック" w:cs="Times New Roman"/>
        </w:rPr>
      </w:pPr>
    </w:p>
    <w:p w:rsidR="00D45423" w:rsidRPr="002635F7" w:rsidRDefault="00D45423" w:rsidP="002635F7">
      <w:pPr>
        <w:jc w:val="center"/>
        <w:rPr>
          <w:rFonts w:ascii="ＭＳ ゴシック" w:eastAsia="ＭＳ ゴシック" w:hAnsi="ＭＳ ゴシック" w:cs="Times New Roman"/>
          <w:b/>
          <w:u w:val="single"/>
        </w:rPr>
      </w:pPr>
      <w:r w:rsidRPr="002635F7">
        <w:rPr>
          <w:rFonts w:ascii="ＭＳ ゴシック" w:eastAsia="ＭＳ ゴシック" w:hAnsi="ＭＳ ゴシック" w:cs="Times New Roman" w:hint="eastAsia"/>
          <w:b/>
          <w:u w:val="single"/>
        </w:rPr>
        <w:t>9/16以降の連絡先</w:t>
      </w:r>
    </w:p>
    <w:tbl>
      <w:tblPr>
        <w:tblStyle w:val="a7"/>
        <w:tblW w:w="0" w:type="auto"/>
        <w:tblLook w:val="04A0" w:firstRow="1" w:lastRow="0" w:firstColumn="1" w:lastColumn="0" w:noHBand="0" w:noVBand="1"/>
      </w:tblPr>
      <w:tblGrid>
        <w:gridCol w:w="1591"/>
        <w:gridCol w:w="1665"/>
        <w:gridCol w:w="2618"/>
        <w:gridCol w:w="1338"/>
        <w:gridCol w:w="1804"/>
      </w:tblGrid>
      <w:tr w:rsidR="00D45423" w:rsidRPr="00D45423" w:rsidTr="001E39DD">
        <w:trPr>
          <w:trHeight w:val="233"/>
        </w:trPr>
        <w:tc>
          <w:tcPr>
            <w:tcW w:w="1591" w:type="dxa"/>
          </w:tcPr>
          <w:p w:rsidR="00D45423" w:rsidRPr="00D45423" w:rsidRDefault="00D45423" w:rsidP="001E39DD">
            <w:pPr>
              <w:spacing w:line="0" w:lineRule="atLeast"/>
              <w:jc w:val="center"/>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ポジション</w:t>
            </w:r>
          </w:p>
        </w:tc>
        <w:tc>
          <w:tcPr>
            <w:tcW w:w="1665" w:type="dxa"/>
          </w:tcPr>
          <w:p w:rsidR="00D45423" w:rsidRPr="00D45423" w:rsidRDefault="00D45423" w:rsidP="001E39DD">
            <w:pPr>
              <w:spacing w:line="0" w:lineRule="atLeast"/>
              <w:jc w:val="center"/>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氏名</w:t>
            </w:r>
          </w:p>
        </w:tc>
        <w:tc>
          <w:tcPr>
            <w:tcW w:w="2618" w:type="dxa"/>
          </w:tcPr>
          <w:p w:rsidR="00D45423" w:rsidRPr="00D45423" w:rsidRDefault="00D45423" w:rsidP="001E39DD">
            <w:pPr>
              <w:spacing w:line="0" w:lineRule="atLeast"/>
              <w:jc w:val="center"/>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事務所住所</w:t>
            </w:r>
          </w:p>
        </w:tc>
        <w:tc>
          <w:tcPr>
            <w:tcW w:w="1338" w:type="dxa"/>
          </w:tcPr>
          <w:p w:rsidR="00D45423" w:rsidRPr="00D45423" w:rsidRDefault="00D45423" w:rsidP="001E39DD">
            <w:pPr>
              <w:spacing w:line="0" w:lineRule="atLeast"/>
              <w:jc w:val="center"/>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電話</w:t>
            </w:r>
          </w:p>
        </w:tc>
        <w:tc>
          <w:tcPr>
            <w:tcW w:w="1804" w:type="dxa"/>
          </w:tcPr>
          <w:p w:rsidR="00D45423" w:rsidRPr="00D45423" w:rsidRDefault="00D45423" w:rsidP="001E39DD">
            <w:pPr>
              <w:spacing w:line="0" w:lineRule="atLeast"/>
              <w:jc w:val="center"/>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e-mail</w:t>
            </w:r>
          </w:p>
        </w:tc>
      </w:tr>
      <w:tr w:rsidR="00D45423" w:rsidRPr="00D45423" w:rsidTr="001E39DD">
        <w:trPr>
          <w:trHeight w:val="233"/>
        </w:trPr>
        <w:tc>
          <w:tcPr>
            <w:tcW w:w="1591" w:type="dxa"/>
          </w:tcPr>
          <w:p w:rsidR="00D45423" w:rsidRPr="00D45423" w:rsidRDefault="00D45423" w:rsidP="001E39DD">
            <w:pPr>
              <w:spacing w:line="0" w:lineRule="atLeast"/>
              <w:jc w:val="left"/>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Team Leader</w:t>
            </w:r>
          </w:p>
        </w:tc>
        <w:tc>
          <w:tcPr>
            <w:tcW w:w="1665" w:type="dxa"/>
          </w:tcPr>
          <w:p w:rsidR="00D45423" w:rsidRPr="00D45423" w:rsidRDefault="00D45423" w:rsidP="001E39DD">
            <w:pPr>
              <w:spacing w:line="0" w:lineRule="atLeast"/>
              <w:jc w:val="left"/>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石本　一鶴</w:t>
            </w:r>
          </w:p>
        </w:tc>
        <w:tc>
          <w:tcPr>
            <w:tcW w:w="2618" w:type="dxa"/>
          </w:tcPr>
          <w:p w:rsidR="007762DB" w:rsidRDefault="007762DB" w:rsidP="001E39DD">
            <w:pPr>
              <w:spacing w:line="0" w:lineRule="atLeast"/>
              <w:jc w:val="left"/>
              <w:rPr>
                <w:rFonts w:ascii="ＭＳ ゴシック" w:eastAsia="ＭＳ ゴシック" w:hAnsi="ＭＳ ゴシック" w:cs="Times New Roman"/>
                <w:sz w:val="14"/>
                <w:szCs w:val="14"/>
              </w:rPr>
            </w:pPr>
            <w:r>
              <w:rPr>
                <w:rFonts w:ascii="ＭＳ ゴシック" w:eastAsia="ＭＳ ゴシック" w:hAnsi="ＭＳ ゴシック" w:cs="Times New Roman" w:hint="eastAsia"/>
                <w:sz w:val="14"/>
                <w:szCs w:val="14"/>
              </w:rPr>
              <w:t>(ハイバン2</w:t>
            </w:r>
            <w:r>
              <w:rPr>
                <w:rFonts w:ascii="ＭＳ ゴシック" w:eastAsia="ＭＳ ゴシック" w:hAnsi="ＭＳ ゴシック" w:cs="Times New Roman"/>
                <w:sz w:val="14"/>
                <w:szCs w:val="14"/>
              </w:rPr>
              <w:t>事務所)</w:t>
            </w:r>
          </w:p>
          <w:p w:rsidR="00D45423" w:rsidRPr="00D45423" w:rsidRDefault="007762DB" w:rsidP="001E39DD">
            <w:pPr>
              <w:spacing w:line="0" w:lineRule="atLeast"/>
              <w:jc w:val="lef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12F, ICON4 BLD.,</w:t>
            </w:r>
            <w:r>
              <w:rPr>
                <w:rFonts w:ascii="ＭＳ ゴシック" w:eastAsia="ＭＳ ゴシック" w:hAnsi="ＭＳ ゴシック" w:cs="Times New Roman"/>
                <w:sz w:val="14"/>
                <w:szCs w:val="14"/>
              </w:rPr>
              <w:t xml:space="preserve"> 243A De La Thanh</w:t>
            </w:r>
          </w:p>
        </w:tc>
        <w:tc>
          <w:tcPr>
            <w:tcW w:w="1338" w:type="dxa"/>
          </w:tcPr>
          <w:p w:rsidR="00D45423" w:rsidRDefault="007762DB" w:rsidP="001E39DD">
            <w:pPr>
              <w:spacing w:line="0" w:lineRule="atLeast"/>
              <w:jc w:val="left"/>
              <w:rPr>
                <w:rFonts w:ascii="ＭＳ ゴシック" w:eastAsia="ＭＳ ゴシック" w:hAnsi="ＭＳ ゴシック" w:cs="Times New Roman"/>
                <w:sz w:val="14"/>
                <w:szCs w:val="14"/>
              </w:rPr>
            </w:pPr>
            <w:r>
              <w:rPr>
                <w:rFonts w:ascii="ＭＳ ゴシック" w:eastAsia="ＭＳ ゴシック" w:hAnsi="ＭＳ ゴシック" w:cs="Times New Roman" w:hint="eastAsia"/>
                <w:sz w:val="14"/>
                <w:szCs w:val="14"/>
              </w:rPr>
              <w:t>(携帯電話)</w:t>
            </w:r>
          </w:p>
          <w:p w:rsidR="007762DB" w:rsidRPr="00D45423" w:rsidRDefault="007762DB" w:rsidP="001E39DD">
            <w:pPr>
              <w:spacing w:line="0" w:lineRule="atLeast"/>
              <w:jc w:val="lef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sz w:val="14"/>
                <w:szCs w:val="14"/>
              </w:rPr>
              <w:t>090-351-4280</w:t>
            </w:r>
          </w:p>
        </w:tc>
        <w:tc>
          <w:tcPr>
            <w:tcW w:w="1804" w:type="dxa"/>
          </w:tcPr>
          <w:p w:rsidR="00D45423" w:rsidRPr="00D45423" w:rsidRDefault="007762DB" w:rsidP="001E39DD">
            <w:pPr>
              <w:spacing w:line="0" w:lineRule="atLeast"/>
              <w:jc w:val="left"/>
              <w:rPr>
                <w:rFonts w:ascii="ＭＳ ゴシック" w:eastAsia="ＭＳ ゴシック" w:hAnsi="ＭＳ ゴシック" w:cs="Times New Roman" w:hint="eastAsia"/>
                <w:sz w:val="14"/>
                <w:szCs w:val="14"/>
              </w:rPr>
            </w:pPr>
            <w:r w:rsidRPr="007762DB">
              <w:rPr>
                <w:rFonts w:ascii="ＭＳ ゴシック" w:eastAsia="ＭＳ ゴシック" w:hAnsi="ＭＳ ゴシック" w:cs="Times New Roman"/>
                <w:sz w:val="14"/>
                <w:szCs w:val="14"/>
              </w:rPr>
              <w:t>ishimoto-ic@n-koei.jp</w:t>
            </w:r>
          </w:p>
        </w:tc>
      </w:tr>
      <w:tr w:rsidR="00D45423" w:rsidRPr="00D45423" w:rsidTr="001E39DD">
        <w:trPr>
          <w:trHeight w:val="233"/>
        </w:trPr>
        <w:tc>
          <w:tcPr>
            <w:tcW w:w="1591" w:type="dxa"/>
          </w:tcPr>
          <w:p w:rsidR="00D45423" w:rsidRPr="00D45423" w:rsidRDefault="00D45423" w:rsidP="001E39DD">
            <w:pPr>
              <w:spacing w:line="0" w:lineRule="atLeast"/>
              <w:jc w:val="left"/>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ATL/Bridge Engineer</w:t>
            </w:r>
          </w:p>
        </w:tc>
        <w:tc>
          <w:tcPr>
            <w:tcW w:w="1665" w:type="dxa"/>
          </w:tcPr>
          <w:p w:rsidR="00D45423" w:rsidRPr="00D45423" w:rsidRDefault="00D45423" w:rsidP="001E39DD">
            <w:pPr>
              <w:spacing w:line="0" w:lineRule="atLeast"/>
              <w:jc w:val="left"/>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前田　哲哉</w:t>
            </w:r>
          </w:p>
        </w:tc>
        <w:tc>
          <w:tcPr>
            <w:tcW w:w="2618" w:type="dxa"/>
          </w:tcPr>
          <w:p w:rsidR="007762DB" w:rsidRDefault="007762DB" w:rsidP="001E39DD">
            <w:pPr>
              <w:spacing w:line="0" w:lineRule="atLeast"/>
              <w:jc w:val="left"/>
              <w:rPr>
                <w:rFonts w:ascii="ＭＳ ゴシック" w:eastAsia="ＭＳ ゴシック" w:hAnsi="ＭＳ ゴシック" w:cs="Times New Roman"/>
                <w:sz w:val="14"/>
                <w:szCs w:val="14"/>
              </w:rPr>
            </w:pPr>
            <w:r>
              <w:rPr>
                <w:rFonts w:ascii="ＭＳ ゴシック" w:eastAsia="ＭＳ ゴシック" w:hAnsi="ＭＳ ゴシック" w:cs="Times New Roman" w:hint="eastAsia"/>
                <w:sz w:val="14"/>
                <w:szCs w:val="14"/>
              </w:rPr>
              <w:t>(本社)</w:t>
            </w:r>
          </w:p>
          <w:p w:rsidR="00D45423" w:rsidRPr="00D45423" w:rsidRDefault="007762DB" w:rsidP="001E39DD">
            <w:pPr>
              <w:spacing w:line="0" w:lineRule="atLeast"/>
              <w:jc w:val="lef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千代田区九段北1-14-6</w:t>
            </w:r>
          </w:p>
        </w:tc>
        <w:tc>
          <w:tcPr>
            <w:tcW w:w="1338" w:type="dxa"/>
          </w:tcPr>
          <w:p w:rsidR="00D45423" w:rsidRDefault="007762DB" w:rsidP="001E39DD">
            <w:pPr>
              <w:spacing w:line="0" w:lineRule="atLeast"/>
              <w:jc w:val="left"/>
              <w:rPr>
                <w:rFonts w:ascii="ＭＳ ゴシック" w:eastAsia="ＭＳ ゴシック" w:hAnsi="ＭＳ ゴシック" w:cs="Times New Roman"/>
                <w:sz w:val="14"/>
                <w:szCs w:val="14"/>
              </w:rPr>
            </w:pPr>
            <w:r>
              <w:rPr>
                <w:rFonts w:ascii="ＭＳ ゴシック" w:eastAsia="ＭＳ ゴシック" w:hAnsi="ＭＳ ゴシック" w:cs="Times New Roman" w:hint="eastAsia"/>
                <w:sz w:val="14"/>
                <w:szCs w:val="14"/>
              </w:rPr>
              <w:t>(会社)</w:t>
            </w:r>
          </w:p>
          <w:p w:rsidR="007762DB" w:rsidRPr="00D45423" w:rsidRDefault="007762DB" w:rsidP="001E39DD">
            <w:pPr>
              <w:spacing w:line="0" w:lineRule="atLeast"/>
              <w:jc w:val="lef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sz w:val="14"/>
                <w:szCs w:val="14"/>
              </w:rPr>
              <w:t>+81-3-5276-3868</w:t>
            </w:r>
          </w:p>
        </w:tc>
        <w:tc>
          <w:tcPr>
            <w:tcW w:w="1804" w:type="dxa"/>
          </w:tcPr>
          <w:p w:rsidR="00D45423" w:rsidRPr="00D45423" w:rsidRDefault="007762DB" w:rsidP="001E39DD">
            <w:pPr>
              <w:spacing w:line="0" w:lineRule="atLeast"/>
              <w:jc w:val="left"/>
              <w:rPr>
                <w:rFonts w:ascii="ＭＳ ゴシック" w:eastAsia="ＭＳ ゴシック" w:hAnsi="ＭＳ ゴシック" w:cs="Times New Roman" w:hint="eastAsia"/>
                <w:sz w:val="14"/>
                <w:szCs w:val="14"/>
              </w:rPr>
            </w:pPr>
            <w:r w:rsidRPr="007762DB">
              <w:rPr>
                <w:rFonts w:ascii="ＭＳ ゴシック" w:eastAsia="ＭＳ ゴシック" w:hAnsi="ＭＳ ゴシック" w:cs="Times New Roman"/>
                <w:sz w:val="14"/>
                <w:szCs w:val="14"/>
              </w:rPr>
              <w:t>maeda-tt@n-koei.jp</w:t>
            </w:r>
          </w:p>
        </w:tc>
      </w:tr>
      <w:tr w:rsidR="007762DB" w:rsidRPr="00D45423" w:rsidTr="001E39DD">
        <w:trPr>
          <w:trHeight w:val="233"/>
        </w:trPr>
        <w:tc>
          <w:tcPr>
            <w:tcW w:w="1591" w:type="dxa"/>
          </w:tcPr>
          <w:p w:rsidR="007762DB" w:rsidRPr="00D45423" w:rsidRDefault="007762DB" w:rsidP="001E39DD">
            <w:pPr>
              <w:spacing w:line="0" w:lineRule="atLeast"/>
              <w:jc w:val="left"/>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Office Manager</w:t>
            </w:r>
          </w:p>
        </w:tc>
        <w:tc>
          <w:tcPr>
            <w:tcW w:w="1665" w:type="dxa"/>
          </w:tcPr>
          <w:p w:rsidR="007762DB" w:rsidRPr="00D45423" w:rsidRDefault="007762DB" w:rsidP="001E39DD">
            <w:pPr>
              <w:spacing w:line="0" w:lineRule="atLeast"/>
              <w:jc w:val="left"/>
              <w:rPr>
                <w:rFonts w:ascii="ＭＳ ゴシック" w:eastAsia="ＭＳ ゴシック" w:hAnsi="ＭＳ ゴシック" w:cs="Times New Roman" w:hint="eastAsia"/>
                <w:sz w:val="14"/>
                <w:szCs w:val="14"/>
              </w:rPr>
            </w:pPr>
            <w:r w:rsidRPr="00D45423">
              <w:rPr>
                <w:rFonts w:ascii="ＭＳ ゴシック" w:eastAsia="ＭＳ ゴシック" w:hAnsi="ＭＳ ゴシック" w:cs="Times New Roman" w:hint="eastAsia"/>
                <w:sz w:val="14"/>
                <w:szCs w:val="14"/>
              </w:rPr>
              <w:t>Nguyen Thi Xuan Thu</w:t>
            </w:r>
          </w:p>
        </w:tc>
        <w:tc>
          <w:tcPr>
            <w:tcW w:w="2618" w:type="dxa"/>
          </w:tcPr>
          <w:p w:rsidR="007762DB" w:rsidRDefault="007762DB" w:rsidP="001E39DD">
            <w:pPr>
              <w:spacing w:line="0" w:lineRule="atLeast"/>
              <w:jc w:val="left"/>
              <w:rPr>
                <w:rFonts w:ascii="ＭＳ ゴシック" w:eastAsia="ＭＳ ゴシック" w:hAnsi="ＭＳ ゴシック" w:cs="Times New Roman"/>
                <w:sz w:val="14"/>
                <w:szCs w:val="14"/>
              </w:rPr>
            </w:pPr>
            <w:r>
              <w:rPr>
                <w:rFonts w:ascii="ＭＳ ゴシック" w:eastAsia="ＭＳ ゴシック" w:hAnsi="ＭＳ ゴシック" w:cs="Times New Roman" w:hint="eastAsia"/>
                <w:sz w:val="14"/>
                <w:szCs w:val="14"/>
              </w:rPr>
              <w:t>(ハノイ事務所)</w:t>
            </w:r>
          </w:p>
          <w:p w:rsidR="007762DB" w:rsidRPr="00D45423" w:rsidRDefault="007762DB" w:rsidP="001E39DD">
            <w:pPr>
              <w:spacing w:line="0" w:lineRule="atLeast"/>
              <w:jc w:val="lef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sz w:val="14"/>
                <w:szCs w:val="14"/>
              </w:rPr>
              <w:t>10F, HANDI RESCO BLD., 521 Kim Ma</w:t>
            </w:r>
          </w:p>
        </w:tc>
        <w:tc>
          <w:tcPr>
            <w:tcW w:w="1338" w:type="dxa"/>
          </w:tcPr>
          <w:p w:rsidR="007762DB" w:rsidRDefault="007762DB" w:rsidP="001E39DD">
            <w:pPr>
              <w:spacing w:line="0" w:lineRule="atLeast"/>
              <w:jc w:val="left"/>
              <w:rPr>
                <w:rFonts w:ascii="ＭＳ ゴシック" w:eastAsia="ＭＳ ゴシック" w:hAnsi="ＭＳ ゴシック" w:cs="Times New Roman"/>
                <w:sz w:val="14"/>
                <w:szCs w:val="14"/>
              </w:rPr>
            </w:pPr>
            <w:r>
              <w:rPr>
                <w:rFonts w:ascii="ＭＳ ゴシック" w:eastAsia="ＭＳ ゴシック" w:hAnsi="ＭＳ ゴシック" w:cs="Times New Roman" w:hint="eastAsia"/>
                <w:sz w:val="14"/>
                <w:szCs w:val="14"/>
              </w:rPr>
              <w:t>(携帯電話)</w:t>
            </w:r>
          </w:p>
          <w:p w:rsidR="007762DB" w:rsidRPr="00D45423" w:rsidRDefault="007762DB" w:rsidP="001E39DD">
            <w:pPr>
              <w:spacing w:line="0" w:lineRule="atLeast"/>
              <w:jc w:val="lef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sz w:val="14"/>
                <w:szCs w:val="14"/>
              </w:rPr>
              <w:t>097-635-8692</w:t>
            </w:r>
          </w:p>
        </w:tc>
        <w:tc>
          <w:tcPr>
            <w:tcW w:w="1804" w:type="dxa"/>
          </w:tcPr>
          <w:p w:rsidR="007762DB" w:rsidRPr="00D45423" w:rsidRDefault="007762DB" w:rsidP="001E39DD">
            <w:pPr>
              <w:spacing w:line="0" w:lineRule="atLeast"/>
              <w:jc w:val="left"/>
              <w:rPr>
                <w:rFonts w:ascii="ＭＳ ゴシック" w:eastAsia="ＭＳ ゴシック" w:hAnsi="ＭＳ ゴシック" w:cs="Times New Roman" w:hint="eastAsia"/>
                <w:sz w:val="14"/>
                <w:szCs w:val="14"/>
              </w:rPr>
            </w:pPr>
            <w:r w:rsidRPr="007762DB">
              <w:rPr>
                <w:rFonts w:ascii="ＭＳ ゴシック" w:eastAsia="ＭＳ ゴシック" w:hAnsi="ＭＳ ゴシック" w:cs="Times New Roman"/>
                <w:sz w:val="14"/>
                <w:szCs w:val="14"/>
              </w:rPr>
              <w:t>xuanthu.nk@gmail.com</w:t>
            </w:r>
          </w:p>
        </w:tc>
      </w:tr>
    </w:tbl>
    <w:p w:rsidR="00D45423" w:rsidRPr="00D45423" w:rsidRDefault="00D45423" w:rsidP="00986B3E">
      <w:pPr>
        <w:jc w:val="right"/>
        <w:rPr>
          <w:rFonts w:ascii="ＭＳ ゴシック" w:eastAsia="ＭＳ ゴシック" w:hAnsi="ＭＳ ゴシック" w:cs="Times New Roman" w:hint="eastAsia"/>
        </w:rPr>
      </w:pPr>
    </w:p>
    <w:p w:rsidR="00986B3E" w:rsidRPr="002635F7" w:rsidRDefault="00986B3E" w:rsidP="002635F7">
      <w:pPr>
        <w:tabs>
          <w:tab w:val="left" w:pos="426"/>
        </w:tabs>
        <w:rPr>
          <w:rFonts w:ascii="ＭＳ ゴシック" w:eastAsia="ＭＳ ゴシック" w:hAnsi="ＭＳ ゴシック" w:cs="Times New Roman"/>
          <w:b/>
        </w:rPr>
      </w:pPr>
      <w:r w:rsidRPr="002635F7">
        <w:rPr>
          <w:rFonts w:ascii="ＭＳ ゴシック" w:eastAsia="ＭＳ ゴシック" w:hAnsi="ＭＳ ゴシック" w:cs="Times New Roman" w:hint="eastAsia"/>
          <w:b/>
        </w:rPr>
        <w:t>2</w:t>
      </w:r>
      <w:r w:rsidRPr="002635F7">
        <w:rPr>
          <w:rFonts w:ascii="ＭＳ ゴシック" w:eastAsia="ＭＳ ゴシック" w:hAnsi="ＭＳ ゴシック" w:cs="Times New Roman"/>
          <w:b/>
        </w:rPr>
        <w:tab/>
      </w:r>
      <w:r w:rsidR="00D45423" w:rsidRPr="002635F7">
        <w:rPr>
          <w:rFonts w:ascii="ＭＳ ゴシック" w:eastAsia="ＭＳ ゴシック" w:hAnsi="ＭＳ ゴシック" w:cs="Times New Roman" w:hint="eastAsia"/>
          <w:b/>
        </w:rPr>
        <w:t>進捗状況</w:t>
      </w:r>
    </w:p>
    <w:p w:rsidR="00986B3E" w:rsidRDefault="00986B3E" w:rsidP="00D45423">
      <w:pPr>
        <w:jc w:val="right"/>
        <w:rPr>
          <w:rFonts w:ascii="ＭＳ ゴシック" w:eastAsia="ＭＳ ゴシック" w:hAnsi="ＭＳ ゴシック" w:cs="Times New Roman"/>
        </w:rPr>
      </w:pPr>
    </w:p>
    <w:p w:rsidR="00D45423" w:rsidRPr="002635F7" w:rsidRDefault="00D45423" w:rsidP="00D45423">
      <w:pPr>
        <w:tabs>
          <w:tab w:val="left" w:pos="426"/>
        </w:tabs>
        <w:rPr>
          <w:rFonts w:ascii="ＭＳ ゴシック" w:eastAsia="ＭＳ ゴシック" w:hAnsi="ＭＳ ゴシック" w:cs="Times New Roman"/>
          <w:b/>
        </w:rPr>
      </w:pPr>
      <w:r w:rsidRPr="002635F7">
        <w:rPr>
          <w:rFonts w:ascii="ＭＳ ゴシック" w:eastAsia="ＭＳ ゴシック" w:hAnsi="ＭＳ ゴシック" w:cs="Times New Roman" w:hint="eastAsia"/>
          <w:b/>
        </w:rPr>
        <w:t>2.1</w:t>
      </w:r>
      <w:r w:rsidRPr="002635F7">
        <w:rPr>
          <w:rFonts w:ascii="ＭＳ ゴシック" w:eastAsia="ＭＳ ゴシック" w:hAnsi="ＭＳ ゴシック" w:cs="Times New Roman"/>
          <w:b/>
        </w:rPr>
        <w:tab/>
      </w:r>
      <w:r w:rsidRPr="002635F7">
        <w:rPr>
          <w:rFonts w:ascii="ＭＳ ゴシック" w:eastAsia="ＭＳ ゴシック" w:hAnsi="ＭＳ ゴシック" w:cs="Times New Roman" w:hint="eastAsia"/>
          <w:b/>
        </w:rPr>
        <w:t>契約</w:t>
      </w:r>
    </w:p>
    <w:p w:rsidR="00D45423" w:rsidRDefault="00D45423">
      <w:pPr>
        <w:rPr>
          <w:rFonts w:ascii="ＭＳ ゴシック" w:eastAsia="ＭＳ ゴシック" w:hAnsi="ＭＳ ゴシック" w:cs="Times New Roman"/>
        </w:rPr>
      </w:pPr>
      <w:r>
        <w:rPr>
          <w:rFonts w:ascii="ＭＳ ゴシック" w:eastAsia="ＭＳ ゴシック" w:hAnsi="ＭＳ ゴシック" w:cs="Times New Roman" w:hint="eastAsia"/>
        </w:rPr>
        <w:t>Addendum No. 2について、MOT承認は取得済みであるが、契約手続きが残っている。</w:t>
      </w:r>
    </w:p>
    <w:p w:rsidR="00D45423" w:rsidRDefault="00D45423">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D/Dサービス完了日(9/15)迄に契約書に署名を行い、JICAへの同意申請を行う。</w:t>
      </w:r>
    </w:p>
    <w:p w:rsidR="00D45423" w:rsidRPr="00D45423" w:rsidRDefault="00D45423" w:rsidP="00D45423">
      <w:pPr>
        <w:jc w:val="right"/>
        <w:rPr>
          <w:rFonts w:ascii="ＭＳ ゴシック" w:eastAsia="ＭＳ ゴシック" w:hAnsi="ＭＳ ゴシック" w:cs="Times New Roman"/>
        </w:rPr>
      </w:pPr>
    </w:p>
    <w:p w:rsidR="00D45423" w:rsidRPr="002635F7" w:rsidRDefault="00D45423" w:rsidP="00D45423">
      <w:pPr>
        <w:tabs>
          <w:tab w:val="left" w:pos="426"/>
        </w:tabs>
        <w:rPr>
          <w:rFonts w:ascii="ＭＳ ゴシック" w:eastAsia="ＭＳ ゴシック" w:hAnsi="ＭＳ ゴシック" w:cs="Times New Roman" w:hint="eastAsia"/>
          <w:b/>
        </w:rPr>
      </w:pPr>
      <w:r w:rsidRPr="002635F7">
        <w:rPr>
          <w:rFonts w:ascii="ＭＳ ゴシック" w:eastAsia="ＭＳ ゴシック" w:hAnsi="ＭＳ ゴシック" w:cs="Times New Roman" w:hint="eastAsia"/>
          <w:b/>
        </w:rPr>
        <w:t>2.2</w:t>
      </w:r>
      <w:r w:rsidRPr="002635F7">
        <w:rPr>
          <w:rFonts w:ascii="ＭＳ ゴシック" w:eastAsia="ＭＳ ゴシック" w:hAnsi="ＭＳ ゴシック" w:cs="Times New Roman"/>
          <w:b/>
        </w:rPr>
        <w:tab/>
      </w:r>
      <w:r w:rsidR="002635F7">
        <w:rPr>
          <w:rFonts w:ascii="ＭＳ ゴシック" w:eastAsia="ＭＳ ゴシック" w:hAnsi="ＭＳ ゴシック" w:cs="Times New Roman"/>
          <w:b/>
        </w:rPr>
        <w:t>成果品・承認</w:t>
      </w:r>
    </w:p>
    <w:p w:rsidR="002635F7" w:rsidRPr="002635F7" w:rsidRDefault="002635F7" w:rsidP="002635F7">
      <w:pPr>
        <w:jc w:val="center"/>
        <w:rPr>
          <w:rFonts w:ascii="ＭＳ ゴシック" w:eastAsia="ＭＳ ゴシック" w:hAnsi="ＭＳ ゴシック" w:cs="Times New Roman" w:hint="eastAsia"/>
          <w:b/>
          <w:u w:val="single"/>
        </w:rPr>
      </w:pPr>
      <w:r w:rsidRPr="002635F7">
        <w:rPr>
          <w:rFonts w:ascii="ＭＳ ゴシック" w:eastAsia="ＭＳ ゴシック" w:hAnsi="ＭＳ ゴシック" w:cs="Times New Roman"/>
          <w:b/>
          <w:u w:val="single"/>
        </w:rPr>
        <w:t>成果品の進捗状況・9/16以降の対応</w:t>
      </w:r>
    </w:p>
    <w:tbl>
      <w:tblPr>
        <w:tblStyle w:val="a7"/>
        <w:tblW w:w="0" w:type="auto"/>
        <w:tblLook w:val="04A0" w:firstRow="1" w:lastRow="0" w:firstColumn="1" w:lastColumn="0" w:noHBand="0" w:noVBand="1"/>
      </w:tblPr>
      <w:tblGrid>
        <w:gridCol w:w="877"/>
        <w:gridCol w:w="2379"/>
        <w:gridCol w:w="3160"/>
        <w:gridCol w:w="2594"/>
      </w:tblGrid>
      <w:tr w:rsidR="00E164AB" w:rsidRPr="007762DB" w:rsidTr="001E39DD">
        <w:trPr>
          <w:trHeight w:val="233"/>
        </w:trPr>
        <w:tc>
          <w:tcPr>
            <w:tcW w:w="877" w:type="dxa"/>
            <w:tcBorders>
              <w:bottom w:val="single" w:sz="4" w:space="0" w:color="auto"/>
            </w:tcBorders>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成果品</w:t>
            </w:r>
          </w:p>
        </w:tc>
        <w:tc>
          <w:tcPr>
            <w:tcW w:w="2379"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対象</w:t>
            </w:r>
          </w:p>
        </w:tc>
        <w:tc>
          <w:tcPr>
            <w:tcW w:w="3160"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進捗状況</w:t>
            </w:r>
          </w:p>
        </w:tc>
        <w:tc>
          <w:tcPr>
            <w:tcW w:w="2594"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9/16以降の対応</w:t>
            </w:r>
          </w:p>
        </w:tc>
      </w:tr>
      <w:tr w:rsidR="00E164AB" w:rsidRPr="007762DB" w:rsidTr="001E39DD">
        <w:trPr>
          <w:trHeight w:val="233"/>
        </w:trPr>
        <w:tc>
          <w:tcPr>
            <w:tcW w:w="877" w:type="dxa"/>
            <w:tcBorders>
              <w:bottom w:val="nil"/>
            </w:tcBorders>
          </w:tcPr>
          <w:p w:rsidR="00E164AB" w:rsidRPr="007762DB" w:rsidRDefault="00E164AB"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sz w:val="14"/>
                <w:szCs w:val="14"/>
              </w:rPr>
              <w:t>設計</w:t>
            </w:r>
          </w:p>
        </w:tc>
        <w:tc>
          <w:tcPr>
            <w:tcW w:w="2379" w:type="dxa"/>
          </w:tcPr>
          <w:p w:rsidR="00E164AB" w:rsidRPr="007762DB" w:rsidRDefault="00E164AB"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原契約+</w:t>
            </w:r>
            <w:r>
              <w:rPr>
                <w:rFonts w:ascii="ＭＳ ゴシック" w:eastAsia="ＭＳ ゴシック" w:hAnsi="ＭＳ ゴシック" w:cs="Times New Roman"/>
                <w:sz w:val="14"/>
                <w:szCs w:val="14"/>
              </w:rPr>
              <w:t>Addendum No.1(Stage 1)</w:t>
            </w:r>
          </w:p>
        </w:tc>
        <w:tc>
          <w:tcPr>
            <w:tcW w:w="3160"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完了</w:t>
            </w:r>
          </w:p>
        </w:tc>
        <w:tc>
          <w:tcPr>
            <w:tcW w:w="2594"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無</w:t>
            </w:r>
          </w:p>
        </w:tc>
      </w:tr>
      <w:tr w:rsidR="00E164AB" w:rsidRPr="007762DB" w:rsidTr="001E39DD">
        <w:trPr>
          <w:trHeight w:val="233"/>
        </w:trPr>
        <w:tc>
          <w:tcPr>
            <w:tcW w:w="877" w:type="dxa"/>
            <w:tcBorders>
              <w:top w:val="nil"/>
              <w:bottom w:val="nil"/>
            </w:tcBorders>
          </w:tcPr>
          <w:p w:rsidR="00E164AB" w:rsidRPr="007762DB" w:rsidRDefault="00E164AB" w:rsidP="001E39DD">
            <w:pPr>
              <w:spacing w:line="0" w:lineRule="atLeast"/>
              <w:jc w:val="right"/>
              <w:rPr>
                <w:rFonts w:ascii="ＭＳ ゴシック" w:eastAsia="ＭＳ ゴシック" w:hAnsi="ＭＳ ゴシック" w:cs="Times New Roman" w:hint="eastAsia"/>
                <w:sz w:val="14"/>
                <w:szCs w:val="14"/>
              </w:rPr>
            </w:pPr>
          </w:p>
        </w:tc>
        <w:tc>
          <w:tcPr>
            <w:tcW w:w="2379" w:type="dxa"/>
          </w:tcPr>
          <w:p w:rsidR="00E164AB" w:rsidRPr="007762DB" w:rsidRDefault="00E164AB"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原契約+</w:t>
            </w:r>
            <w:r>
              <w:rPr>
                <w:rFonts w:ascii="ＭＳ ゴシック" w:eastAsia="ＭＳ ゴシック" w:hAnsi="ＭＳ ゴシック" w:cs="Times New Roman"/>
                <w:sz w:val="14"/>
                <w:szCs w:val="14"/>
              </w:rPr>
              <w:t xml:space="preserve">Addendum No.1(Stage </w:t>
            </w:r>
            <w:r>
              <w:rPr>
                <w:rFonts w:ascii="ＭＳ ゴシック" w:eastAsia="ＭＳ ゴシック" w:hAnsi="ＭＳ ゴシック" w:cs="Times New Roman"/>
                <w:sz w:val="14"/>
                <w:szCs w:val="14"/>
              </w:rPr>
              <w:t>2)</w:t>
            </w:r>
          </w:p>
        </w:tc>
        <w:tc>
          <w:tcPr>
            <w:tcW w:w="3160"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MOT承認待(9/15迄に承認・最終版提出)</w:t>
            </w:r>
          </w:p>
        </w:tc>
        <w:tc>
          <w:tcPr>
            <w:tcW w:w="2594"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無</w:t>
            </w:r>
          </w:p>
        </w:tc>
      </w:tr>
      <w:tr w:rsidR="00E164AB" w:rsidRPr="007762DB" w:rsidTr="001E39DD">
        <w:trPr>
          <w:trHeight w:val="233"/>
        </w:trPr>
        <w:tc>
          <w:tcPr>
            <w:tcW w:w="877" w:type="dxa"/>
            <w:tcBorders>
              <w:top w:val="nil"/>
              <w:bottom w:val="single" w:sz="4" w:space="0" w:color="auto"/>
            </w:tcBorders>
          </w:tcPr>
          <w:p w:rsidR="00E164AB" w:rsidRPr="007762DB" w:rsidRDefault="00E164AB" w:rsidP="001E39DD">
            <w:pPr>
              <w:spacing w:line="0" w:lineRule="atLeast"/>
              <w:jc w:val="right"/>
              <w:rPr>
                <w:rFonts w:ascii="ＭＳ ゴシック" w:eastAsia="ＭＳ ゴシック" w:hAnsi="ＭＳ ゴシック" w:cs="Times New Roman" w:hint="eastAsia"/>
                <w:sz w:val="14"/>
                <w:szCs w:val="14"/>
              </w:rPr>
            </w:pPr>
          </w:p>
        </w:tc>
        <w:tc>
          <w:tcPr>
            <w:tcW w:w="2379" w:type="dxa"/>
          </w:tcPr>
          <w:p w:rsidR="00E164AB" w:rsidRPr="007762DB" w:rsidRDefault="00E164AB"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sz w:val="14"/>
                <w:szCs w:val="14"/>
              </w:rPr>
              <w:t>Addendum No.2</w:t>
            </w:r>
          </w:p>
        </w:tc>
        <w:tc>
          <w:tcPr>
            <w:tcW w:w="3160"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MOT承認待(9/15迄に承認・最終版提出)</w:t>
            </w:r>
          </w:p>
        </w:tc>
        <w:tc>
          <w:tcPr>
            <w:tcW w:w="2594"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無</w:t>
            </w:r>
          </w:p>
        </w:tc>
      </w:tr>
      <w:tr w:rsidR="00E164AB" w:rsidRPr="007762DB" w:rsidTr="001E39DD">
        <w:trPr>
          <w:trHeight w:val="233"/>
        </w:trPr>
        <w:tc>
          <w:tcPr>
            <w:tcW w:w="877" w:type="dxa"/>
            <w:tcBorders>
              <w:bottom w:val="nil"/>
            </w:tcBorders>
          </w:tcPr>
          <w:p w:rsidR="00E164AB" w:rsidRPr="007762DB" w:rsidRDefault="00E164AB"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sz w:val="14"/>
                <w:szCs w:val="14"/>
              </w:rPr>
              <w:t>積算</w:t>
            </w:r>
          </w:p>
        </w:tc>
        <w:tc>
          <w:tcPr>
            <w:tcW w:w="2379" w:type="dxa"/>
          </w:tcPr>
          <w:p w:rsidR="00E164AB" w:rsidRPr="007762DB" w:rsidRDefault="00E164AB"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原契約+</w:t>
            </w:r>
            <w:r>
              <w:rPr>
                <w:rFonts w:ascii="ＭＳ ゴシック" w:eastAsia="ＭＳ ゴシック" w:hAnsi="ＭＳ ゴシック" w:cs="Times New Roman"/>
                <w:sz w:val="14"/>
                <w:szCs w:val="14"/>
              </w:rPr>
              <w:t>Addendum No.1</w:t>
            </w:r>
          </w:p>
        </w:tc>
        <w:tc>
          <w:tcPr>
            <w:tcW w:w="3160"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MOT承認待</w:t>
            </w:r>
          </w:p>
        </w:tc>
        <w:tc>
          <w:tcPr>
            <w:tcW w:w="2594"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PMUTLが対応</w:t>
            </w:r>
          </w:p>
        </w:tc>
      </w:tr>
      <w:tr w:rsidR="00E164AB" w:rsidRPr="007762DB" w:rsidTr="001E39DD">
        <w:trPr>
          <w:trHeight w:val="233"/>
        </w:trPr>
        <w:tc>
          <w:tcPr>
            <w:tcW w:w="877" w:type="dxa"/>
            <w:tcBorders>
              <w:top w:val="nil"/>
              <w:bottom w:val="nil"/>
            </w:tcBorders>
          </w:tcPr>
          <w:p w:rsidR="00E164AB" w:rsidRPr="007762DB" w:rsidRDefault="00E164AB" w:rsidP="001E39DD">
            <w:pPr>
              <w:spacing w:line="0" w:lineRule="atLeast"/>
              <w:jc w:val="right"/>
              <w:rPr>
                <w:rFonts w:ascii="ＭＳ ゴシック" w:eastAsia="ＭＳ ゴシック" w:hAnsi="ＭＳ ゴシック" w:cs="Times New Roman" w:hint="eastAsia"/>
                <w:sz w:val="14"/>
                <w:szCs w:val="14"/>
              </w:rPr>
            </w:pPr>
          </w:p>
        </w:tc>
        <w:tc>
          <w:tcPr>
            <w:tcW w:w="2379" w:type="dxa"/>
          </w:tcPr>
          <w:p w:rsidR="00E164AB" w:rsidRPr="007762DB" w:rsidRDefault="00E164AB"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sz w:val="14"/>
                <w:szCs w:val="14"/>
              </w:rPr>
              <w:t>Addendum No.2</w:t>
            </w:r>
          </w:p>
        </w:tc>
        <w:tc>
          <w:tcPr>
            <w:tcW w:w="3160"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MOT承認待</w:t>
            </w:r>
          </w:p>
        </w:tc>
        <w:tc>
          <w:tcPr>
            <w:tcW w:w="2594"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PMUTLが対応</w:t>
            </w:r>
          </w:p>
        </w:tc>
      </w:tr>
      <w:tr w:rsidR="00E164AB" w:rsidRPr="007762DB" w:rsidTr="001E39DD">
        <w:trPr>
          <w:trHeight w:val="233"/>
        </w:trPr>
        <w:tc>
          <w:tcPr>
            <w:tcW w:w="877" w:type="dxa"/>
            <w:tcBorders>
              <w:bottom w:val="nil"/>
            </w:tcBorders>
          </w:tcPr>
          <w:p w:rsidR="00E164AB" w:rsidRPr="007762DB" w:rsidRDefault="00E164AB"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入札図書</w:t>
            </w:r>
          </w:p>
        </w:tc>
        <w:tc>
          <w:tcPr>
            <w:tcW w:w="2379" w:type="dxa"/>
          </w:tcPr>
          <w:p w:rsidR="00E164AB" w:rsidRPr="007762DB" w:rsidRDefault="00E164AB"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原契約+</w:t>
            </w:r>
            <w:r>
              <w:rPr>
                <w:rFonts w:ascii="ＭＳ ゴシック" w:eastAsia="ＭＳ ゴシック" w:hAnsi="ＭＳ ゴシック" w:cs="Times New Roman"/>
                <w:sz w:val="14"/>
                <w:szCs w:val="14"/>
              </w:rPr>
              <w:t>Addendum No.1</w:t>
            </w:r>
          </w:p>
        </w:tc>
        <w:tc>
          <w:tcPr>
            <w:tcW w:w="3160"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完了</w:t>
            </w:r>
          </w:p>
        </w:tc>
        <w:tc>
          <w:tcPr>
            <w:tcW w:w="2594" w:type="dxa"/>
          </w:tcPr>
          <w:p w:rsidR="00E164AB" w:rsidRPr="007762DB" w:rsidRDefault="00E164AB"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無</w:t>
            </w:r>
          </w:p>
        </w:tc>
      </w:tr>
      <w:tr w:rsidR="002635F7" w:rsidRPr="007762DB" w:rsidTr="001E39DD">
        <w:trPr>
          <w:trHeight w:val="233"/>
        </w:trPr>
        <w:tc>
          <w:tcPr>
            <w:tcW w:w="877" w:type="dxa"/>
            <w:tcBorders>
              <w:top w:val="nil"/>
              <w:bottom w:val="single" w:sz="4" w:space="0" w:color="auto"/>
            </w:tcBorders>
          </w:tcPr>
          <w:p w:rsidR="002635F7" w:rsidRPr="007762DB" w:rsidRDefault="002635F7" w:rsidP="001E39DD">
            <w:pPr>
              <w:spacing w:line="0" w:lineRule="atLeast"/>
              <w:jc w:val="right"/>
              <w:rPr>
                <w:rFonts w:ascii="ＭＳ ゴシック" w:eastAsia="ＭＳ ゴシック" w:hAnsi="ＭＳ ゴシック" w:cs="Times New Roman" w:hint="eastAsia"/>
                <w:sz w:val="14"/>
                <w:szCs w:val="14"/>
              </w:rPr>
            </w:pPr>
          </w:p>
        </w:tc>
        <w:tc>
          <w:tcPr>
            <w:tcW w:w="2379" w:type="dxa"/>
          </w:tcPr>
          <w:p w:rsidR="002635F7" w:rsidRPr="007762DB" w:rsidRDefault="002635F7" w:rsidP="001E39DD">
            <w:pPr>
              <w:spacing w:line="0" w:lineRule="atLeast"/>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原契約+</w:t>
            </w:r>
            <w:r>
              <w:rPr>
                <w:rFonts w:ascii="ＭＳ ゴシック" w:eastAsia="ＭＳ ゴシック" w:hAnsi="ＭＳ ゴシック" w:cs="Times New Roman"/>
                <w:sz w:val="14"/>
                <w:szCs w:val="14"/>
              </w:rPr>
              <w:t>Addenda No.1 and No.2</w:t>
            </w:r>
          </w:p>
        </w:tc>
        <w:tc>
          <w:tcPr>
            <w:tcW w:w="3160" w:type="dxa"/>
          </w:tcPr>
          <w:p w:rsidR="002635F7" w:rsidRPr="007762DB" w:rsidRDefault="002635F7"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設計・積算のMOT承認待</w:t>
            </w:r>
          </w:p>
        </w:tc>
        <w:tc>
          <w:tcPr>
            <w:tcW w:w="2594" w:type="dxa"/>
          </w:tcPr>
          <w:p w:rsidR="002635F7" w:rsidRPr="007762DB" w:rsidRDefault="002635F7" w:rsidP="001E39DD">
            <w:pPr>
              <w:spacing w:line="0" w:lineRule="atLeast"/>
              <w:jc w:val="center"/>
              <w:rPr>
                <w:rFonts w:ascii="ＭＳ ゴシック" w:eastAsia="ＭＳ ゴシック" w:hAnsi="ＭＳ ゴシック" w:cs="Times New Roman" w:hint="eastAsia"/>
                <w:sz w:val="14"/>
                <w:szCs w:val="14"/>
              </w:rPr>
            </w:pPr>
            <w:r>
              <w:rPr>
                <w:rFonts w:ascii="ＭＳ ゴシック" w:eastAsia="ＭＳ ゴシック" w:hAnsi="ＭＳ ゴシック" w:cs="Times New Roman" w:hint="eastAsia"/>
                <w:sz w:val="14"/>
                <w:szCs w:val="14"/>
              </w:rPr>
              <w:t>D/Dコンサル要員が対応</w:t>
            </w:r>
          </w:p>
        </w:tc>
      </w:tr>
    </w:tbl>
    <w:p w:rsidR="007762DB" w:rsidRDefault="007762DB" w:rsidP="00F357F1">
      <w:pPr>
        <w:jc w:val="right"/>
        <w:rPr>
          <w:rFonts w:ascii="ＭＳ ゴシック" w:eastAsia="ＭＳ ゴシック" w:hAnsi="ＭＳ ゴシック" w:cs="Times New Roman" w:hint="eastAsia"/>
        </w:rPr>
      </w:pPr>
    </w:p>
    <w:p w:rsidR="002635F7" w:rsidRPr="002635F7" w:rsidRDefault="002635F7" w:rsidP="002635F7">
      <w:pPr>
        <w:tabs>
          <w:tab w:val="left" w:pos="426"/>
        </w:tabs>
        <w:rPr>
          <w:rFonts w:ascii="ＭＳ ゴシック" w:eastAsia="ＭＳ ゴシック" w:hAnsi="ＭＳ ゴシック" w:cs="Times New Roman" w:hint="eastAsia"/>
          <w:b/>
        </w:rPr>
      </w:pPr>
      <w:r>
        <w:rPr>
          <w:rFonts w:ascii="ＭＳ ゴシック" w:eastAsia="ＭＳ ゴシック" w:hAnsi="ＭＳ ゴシック" w:cs="Times New Roman"/>
          <w:b/>
        </w:rPr>
        <w:t>3</w:t>
      </w:r>
      <w:r>
        <w:rPr>
          <w:rFonts w:ascii="ＭＳ ゴシック" w:eastAsia="ＭＳ ゴシック" w:hAnsi="ＭＳ ゴシック" w:cs="Times New Roman"/>
          <w:b/>
        </w:rPr>
        <w:tab/>
        <w:t>留意事項</w:t>
      </w:r>
    </w:p>
    <w:p w:rsidR="001E39DD" w:rsidRPr="001E39DD" w:rsidRDefault="001E39DD" w:rsidP="002635F7">
      <w:pPr>
        <w:rPr>
          <w:rFonts w:ascii="ＭＳ ゴシック" w:eastAsia="ＭＳ ゴシック" w:hAnsi="ＭＳ ゴシック" w:cs="Times New Roman"/>
          <w:u w:val="single"/>
        </w:rPr>
      </w:pPr>
      <w:r w:rsidRPr="001E39DD">
        <w:rPr>
          <w:rFonts w:ascii="ＭＳ ゴシック" w:eastAsia="ＭＳ ゴシック" w:hAnsi="ＭＳ ゴシック" w:cs="Times New Roman" w:hint="eastAsia"/>
          <w:u w:val="single"/>
        </w:rPr>
        <w:t>9</w:t>
      </w:r>
      <w:r w:rsidRPr="001E39DD">
        <w:rPr>
          <w:rFonts w:ascii="ＭＳ ゴシック" w:eastAsia="ＭＳ ゴシック" w:hAnsi="ＭＳ ゴシック" w:cs="Times New Roman"/>
          <w:u w:val="single"/>
        </w:rPr>
        <w:t>/16以降の対応</w:t>
      </w:r>
    </w:p>
    <w:p w:rsidR="002635F7" w:rsidRDefault="002635F7" w:rsidP="002635F7">
      <w:pPr>
        <w:rPr>
          <w:rFonts w:ascii="ＭＳ ゴシック" w:eastAsia="ＭＳ ゴシック" w:hAnsi="ＭＳ ゴシック" w:cs="Times New Roman"/>
        </w:rPr>
      </w:pPr>
      <w:r>
        <w:rPr>
          <w:rFonts w:ascii="ＭＳ ゴシック" w:eastAsia="ＭＳ ゴシック" w:hAnsi="ＭＳ ゴシック" w:cs="Times New Roman"/>
        </w:rPr>
        <w:t>PMUTLと協議した結果、完了に条件は付かないが、積算及び入札図書については、必要に応じてコンサルタントの要員が引き続き支援を行う所存である。</w:t>
      </w:r>
    </w:p>
    <w:p w:rsidR="001E39DD" w:rsidRDefault="001E39DD" w:rsidP="002635F7">
      <w:pPr>
        <w:rPr>
          <w:rFonts w:ascii="ＭＳ ゴシック" w:eastAsia="ＭＳ ゴシック" w:hAnsi="ＭＳ ゴシック" w:cs="Times New Roman"/>
        </w:rPr>
      </w:pPr>
      <w:r>
        <w:rPr>
          <w:rFonts w:ascii="ＭＳ ゴシック" w:eastAsia="ＭＳ ゴシック" w:hAnsi="ＭＳ ゴシック" w:cs="Times New Roman"/>
        </w:rPr>
        <w:t>PMUTLはC/Sコンサルを早期に選定の上、入札支援を担当することを希望している。</w:t>
      </w:r>
    </w:p>
    <w:p w:rsidR="001E39DD" w:rsidRDefault="001E39DD" w:rsidP="001E39DD">
      <w:pPr>
        <w:jc w:val="right"/>
        <w:rPr>
          <w:rFonts w:ascii="ＭＳ ゴシック" w:eastAsia="ＭＳ ゴシック" w:hAnsi="ＭＳ ゴシック" w:cs="Times New Roman"/>
        </w:rPr>
      </w:pPr>
    </w:p>
    <w:p w:rsidR="001E39DD" w:rsidRPr="001E39DD" w:rsidRDefault="001E39DD" w:rsidP="002635F7">
      <w:pPr>
        <w:rPr>
          <w:rFonts w:ascii="ＭＳ ゴシック" w:eastAsia="ＭＳ ゴシック" w:hAnsi="ＭＳ ゴシック" w:cs="Times New Roman"/>
          <w:u w:val="single"/>
        </w:rPr>
      </w:pPr>
      <w:r w:rsidRPr="001E39DD">
        <w:rPr>
          <w:rFonts w:ascii="ＭＳ ゴシック" w:eastAsia="ＭＳ ゴシック" w:hAnsi="ＭＳ ゴシック" w:cs="Times New Roman"/>
          <w:u w:val="single"/>
        </w:rPr>
        <w:t>積算</w:t>
      </w:r>
    </w:p>
    <w:p w:rsidR="002635F7" w:rsidRDefault="002635F7" w:rsidP="002635F7">
      <w:pPr>
        <w:rPr>
          <w:rFonts w:ascii="ＭＳ ゴシック" w:eastAsia="ＭＳ ゴシック" w:hAnsi="ＭＳ ゴシック" w:cs="Times New Roman" w:hint="eastAsia"/>
        </w:rPr>
      </w:pPr>
      <w:r>
        <w:rPr>
          <w:rFonts w:ascii="ＭＳ ゴシック" w:eastAsia="ＭＳ ゴシック" w:hAnsi="ＭＳ ゴシック" w:cs="Times New Roman"/>
        </w:rPr>
        <w:t>積算については、入札図書配布前にMOTの仮承認が必要となる。本プロジェクトで適用する鋼管回転杭(1.2m径</w:t>
      </w:r>
      <w:r>
        <w:rPr>
          <w:rFonts w:ascii="ＭＳ ゴシック" w:eastAsia="ＭＳ ゴシック" w:hAnsi="ＭＳ ゴシック" w:cs="Times New Roman" w:hint="eastAsia"/>
        </w:rPr>
        <w:t>)は初の事例となるため、開札の28日前までにMOCの積算承認が必要となる。</w:t>
      </w:r>
    </w:p>
    <w:p w:rsidR="002635F7" w:rsidRPr="002635F7" w:rsidRDefault="002635F7" w:rsidP="002635F7">
      <w:pPr>
        <w:rPr>
          <w:rFonts w:ascii="ＭＳ ゴシック" w:eastAsia="ＭＳ ゴシック" w:hAnsi="ＭＳ ゴシック" w:cs="Times New Roman" w:hint="eastAsia"/>
        </w:rPr>
      </w:pPr>
      <w:r>
        <w:rPr>
          <w:rFonts w:ascii="ＭＳ ゴシック" w:eastAsia="ＭＳ ゴシック" w:hAnsi="ＭＳ ゴシック" w:cs="Times New Roman"/>
        </w:rPr>
        <w:t>MOC</w:t>
      </w:r>
      <w:r w:rsidR="001E39DD">
        <w:rPr>
          <w:rFonts w:ascii="ＭＳ ゴシック" w:eastAsia="ＭＳ ゴシック" w:hAnsi="ＭＳ ゴシック" w:cs="Times New Roman"/>
        </w:rPr>
        <w:t>の積算承認のために、</w:t>
      </w:r>
      <w:r>
        <w:rPr>
          <w:rFonts w:ascii="ＭＳ ゴシック" w:eastAsia="ＭＳ ゴシック" w:hAnsi="ＭＳ ゴシック" w:cs="Times New Roman"/>
        </w:rPr>
        <w:t>適用し</w:t>
      </w:r>
      <w:r w:rsidR="001E39DD">
        <w:rPr>
          <w:rFonts w:ascii="ＭＳ ゴシック" w:eastAsia="ＭＳ ゴシック" w:hAnsi="ＭＳ ゴシック" w:cs="Times New Roman"/>
        </w:rPr>
        <w:t>た日本の歩掛及び積算方法の解説書を翻訳・提出済みである。</w:t>
      </w:r>
    </w:p>
    <w:p w:rsidR="001E39DD" w:rsidRPr="001E39DD" w:rsidRDefault="001E39DD" w:rsidP="001E39DD">
      <w:pPr>
        <w:jc w:val="right"/>
        <w:rPr>
          <w:rFonts w:ascii="ＭＳ ゴシック" w:eastAsia="ＭＳ ゴシック" w:hAnsi="ＭＳ ゴシック" w:cs="Times New Roman"/>
        </w:rPr>
      </w:pPr>
    </w:p>
    <w:p w:rsidR="001E39DD" w:rsidRPr="001E39DD" w:rsidRDefault="001E39DD" w:rsidP="002635F7">
      <w:pPr>
        <w:rPr>
          <w:rFonts w:ascii="ＭＳ ゴシック" w:eastAsia="ＭＳ ゴシック" w:hAnsi="ＭＳ ゴシック" w:cs="Times New Roman"/>
          <w:u w:val="single"/>
        </w:rPr>
      </w:pPr>
      <w:r w:rsidRPr="001E39DD">
        <w:rPr>
          <w:rFonts w:ascii="ＭＳ ゴシック" w:eastAsia="ＭＳ ゴシック" w:hAnsi="ＭＳ ゴシック" w:cs="Times New Roman"/>
          <w:u w:val="single"/>
        </w:rPr>
        <w:t>入札</w:t>
      </w:r>
    </w:p>
    <w:p w:rsidR="001E39DD" w:rsidRDefault="001E39DD" w:rsidP="002635F7">
      <w:pPr>
        <w:rPr>
          <w:rFonts w:ascii="ＭＳ ゴシック" w:eastAsia="ＭＳ ゴシック" w:hAnsi="ＭＳ ゴシック" w:cs="Times New Roman"/>
        </w:rPr>
      </w:pPr>
      <w:r>
        <w:rPr>
          <w:rFonts w:ascii="ＭＳ ゴシック" w:eastAsia="ＭＳ ゴシック" w:hAnsi="ＭＳ ゴシック" w:cs="Times New Roman"/>
        </w:rPr>
        <w:t>積算のMOT仮承認時期次第であるが、9月中の入札図書配布が見込まれている。</w:t>
      </w:r>
    </w:p>
    <w:p w:rsidR="001F5A83" w:rsidRPr="001F5A83" w:rsidRDefault="001F5A83" w:rsidP="002635F7">
      <w:pPr>
        <w:rPr>
          <w:rFonts w:ascii="ＭＳ ゴシック" w:eastAsia="ＭＳ ゴシック" w:hAnsi="ＭＳ ゴシック" w:cs="Times New Roman" w:hint="eastAsia"/>
        </w:rPr>
      </w:pPr>
      <w:r>
        <w:rPr>
          <w:rFonts w:ascii="ＭＳ ゴシック" w:eastAsia="ＭＳ ゴシック" w:hAnsi="ＭＳ ゴシック" w:cs="Times New Roman"/>
        </w:rPr>
        <w:t>全成果品</w:t>
      </w:r>
      <w:r>
        <w:rPr>
          <w:rFonts w:ascii="ＭＳ ゴシック" w:eastAsia="ＭＳ ゴシック" w:hAnsi="ＭＳ ゴシック" w:cs="Times New Roman"/>
        </w:rPr>
        <w:t>の承認後に入札図書</w:t>
      </w:r>
      <w:r>
        <w:rPr>
          <w:rFonts w:ascii="ＭＳ ゴシック" w:eastAsia="ＭＳ ゴシック" w:hAnsi="ＭＳ ゴシック" w:cs="Times New Roman"/>
        </w:rPr>
        <w:t>を配布するため</w:t>
      </w:r>
      <w:r>
        <w:rPr>
          <w:rFonts w:ascii="ＭＳ ゴシック" w:eastAsia="ＭＳ ゴシック" w:hAnsi="ＭＳ ゴシック" w:cs="Times New Roman"/>
        </w:rPr>
        <w:t>、基本的に大きな修正は生じないと考えている。</w:t>
      </w:r>
    </w:p>
    <w:p w:rsidR="001E39DD" w:rsidRPr="001E39DD" w:rsidRDefault="001E39DD" w:rsidP="002635F7">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O</w:t>
      </w:r>
      <w:r>
        <w:rPr>
          <w:rFonts w:ascii="ＭＳ ゴシック" w:eastAsia="ＭＳ ゴシック" w:hAnsi="ＭＳ ゴシック" w:cs="Times New Roman"/>
        </w:rPr>
        <w:t>ver-bidとなった場合、</w:t>
      </w:r>
      <w:r>
        <w:rPr>
          <w:rFonts w:ascii="ＭＳ ゴシック" w:eastAsia="ＭＳ ゴシック" w:hAnsi="ＭＳ ゴシック" w:cs="Times New Roman" w:hint="eastAsia"/>
        </w:rPr>
        <w:t>予定価格及び応札価格の両積算を精査の上、MOTの再承認を取得するが、過去の事例から、本作業には約1カ月程度必要と見込まれる。</w:t>
      </w:r>
    </w:p>
    <w:sectPr w:rsidR="001E39DD" w:rsidRPr="001E39DD" w:rsidSect="00FD0019">
      <w:headerReference w:type="default" r:id="rId6"/>
      <w:pgSz w:w="11906" w:h="16838" w:code="9"/>
      <w:pgMar w:top="1440" w:right="1440" w:bottom="1440" w:left="1440" w:header="851" w:footer="992" w:gutter="0"/>
      <w:cols w:space="425"/>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6E5" w:rsidRDefault="000156E5" w:rsidP="00FD0019">
      <w:r>
        <w:separator/>
      </w:r>
    </w:p>
  </w:endnote>
  <w:endnote w:type="continuationSeparator" w:id="0">
    <w:p w:rsidR="000156E5" w:rsidRDefault="000156E5" w:rsidP="00FD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6E5" w:rsidRDefault="000156E5" w:rsidP="00FD0019">
      <w:r>
        <w:separator/>
      </w:r>
    </w:p>
  </w:footnote>
  <w:footnote w:type="continuationSeparator" w:id="0">
    <w:p w:rsidR="000156E5" w:rsidRDefault="000156E5" w:rsidP="00FD0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019" w:rsidRPr="00986B3E" w:rsidRDefault="00FD0019" w:rsidP="00FD0019">
    <w:pPr>
      <w:pStyle w:val="a3"/>
      <w:jc w:val="right"/>
      <w:rPr>
        <w:rFonts w:ascii="ＭＳ ゴシック" w:eastAsia="ＭＳ ゴシック" w:hAnsi="ＭＳ ゴシック" w:cs="Times New Roman"/>
      </w:rPr>
    </w:pPr>
    <w:r w:rsidRPr="00986B3E">
      <w:rPr>
        <w:rFonts w:ascii="ＭＳ ゴシック" w:eastAsia="ＭＳ ゴシック" w:hAnsi="ＭＳ ゴシック" w:cs="Times New Roman"/>
      </w:rPr>
      <w:t>160912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dirty"/>
  <w:defaultTabStop w:val="840"/>
  <w:drawingGridVerticalSpacing w:val="14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019"/>
    <w:rsid w:val="000156E5"/>
    <w:rsid w:val="00092D73"/>
    <w:rsid w:val="00151EB2"/>
    <w:rsid w:val="001E39DD"/>
    <w:rsid w:val="001F5A83"/>
    <w:rsid w:val="002635F7"/>
    <w:rsid w:val="007762DB"/>
    <w:rsid w:val="008B0A0C"/>
    <w:rsid w:val="00986B3E"/>
    <w:rsid w:val="00A550B2"/>
    <w:rsid w:val="00CE4BA0"/>
    <w:rsid w:val="00D45423"/>
    <w:rsid w:val="00E164AB"/>
    <w:rsid w:val="00F357F1"/>
    <w:rsid w:val="00FD00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ED7DADC"/>
  <w15:chartTrackingRefBased/>
  <w15:docId w15:val="{9B71FFC0-8B13-4FB9-BBAB-EB0FE6C3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0019"/>
    <w:pPr>
      <w:tabs>
        <w:tab w:val="center" w:pos="4252"/>
        <w:tab w:val="right" w:pos="8504"/>
      </w:tabs>
      <w:snapToGrid w:val="0"/>
    </w:pPr>
  </w:style>
  <w:style w:type="character" w:customStyle="1" w:styleId="a4">
    <w:name w:val="ヘッダー (文字)"/>
    <w:basedOn w:val="a0"/>
    <w:link w:val="a3"/>
    <w:uiPriority w:val="99"/>
    <w:rsid w:val="00FD0019"/>
  </w:style>
  <w:style w:type="paragraph" w:styleId="a5">
    <w:name w:val="footer"/>
    <w:basedOn w:val="a"/>
    <w:link w:val="a6"/>
    <w:uiPriority w:val="99"/>
    <w:unhideWhenUsed/>
    <w:rsid w:val="00FD0019"/>
    <w:pPr>
      <w:tabs>
        <w:tab w:val="center" w:pos="4252"/>
        <w:tab w:val="right" w:pos="8504"/>
      </w:tabs>
      <w:snapToGrid w:val="0"/>
    </w:pPr>
  </w:style>
  <w:style w:type="character" w:customStyle="1" w:styleId="a6">
    <w:name w:val="フッター (文字)"/>
    <w:basedOn w:val="a0"/>
    <w:link w:val="a5"/>
    <w:uiPriority w:val="99"/>
    <w:rsid w:val="00FD0019"/>
  </w:style>
  <w:style w:type="table" w:styleId="a7">
    <w:name w:val="Table Grid"/>
    <w:basedOn w:val="a1"/>
    <w:uiPriority w:val="39"/>
    <w:rsid w:val="00D45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679</TotalTime>
  <Pages>1</Pages>
  <Words>209</Words>
  <Characters>1197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Tetsuya Maeda</dc:creator>
  <cp:keywords/>
  <dc:description/>
  <cp:lastModifiedBy>Tetsuya Maeda</cp:lastModifiedBy>
  <cp:revision>4</cp:revision>
  <dcterms:created xsi:type="dcterms:W3CDTF">2016-09-11T14:11:00Z</dcterms:created>
  <dcterms:modified xsi:type="dcterms:W3CDTF">2016-09-12T02:36:00Z</dcterms:modified>
</cp:coreProperties>
</file>