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F26" w:rsidRPr="001E7C42" w:rsidRDefault="00A67FD8" w:rsidP="007F4AED">
      <w:pPr>
        <w:spacing w:beforeLines="25" w:before="72" w:afterLines="25" w:after="72"/>
        <w:jc w:val="center"/>
        <w:rPr>
          <w:rFonts w:ascii="Times New Roman" w:hAnsi="Times New Roman" w:cs="Times New Roman"/>
          <w:b/>
          <w:u w:val="single"/>
        </w:rPr>
      </w:pPr>
      <w:r w:rsidRPr="001E7C42">
        <w:rPr>
          <w:rFonts w:ascii="Times New Roman" w:hAnsi="Times New Roman" w:cs="Times New Roman"/>
          <w:b/>
          <w:u w:val="single"/>
        </w:rPr>
        <w:t>Meeting Memo</w:t>
      </w:r>
    </w:p>
    <w:p w:rsidR="00A67FD8" w:rsidRPr="001E7C42" w:rsidRDefault="00A67FD8" w:rsidP="007F4AED">
      <w:pPr>
        <w:spacing w:line="0" w:lineRule="atLeast"/>
        <w:jc w:val="right"/>
        <w:rPr>
          <w:rFonts w:ascii="Times New Roman" w:hAnsi="Times New Roman" w:cs="Times New Roman"/>
        </w:rPr>
      </w:pPr>
    </w:p>
    <w:tbl>
      <w:tblPr>
        <w:tblStyle w:val="a3"/>
        <w:tblW w:w="0" w:type="auto"/>
        <w:tblInd w:w="108" w:type="dxa"/>
        <w:tblLook w:val="04A0" w:firstRow="1" w:lastRow="0" w:firstColumn="1" w:lastColumn="0" w:noHBand="0" w:noVBand="1"/>
      </w:tblPr>
      <w:tblGrid>
        <w:gridCol w:w="1701"/>
        <w:gridCol w:w="7342"/>
      </w:tblGrid>
      <w:tr w:rsidR="007F4AED" w:rsidRPr="00A85B99" w:rsidTr="001E7C42">
        <w:tc>
          <w:tcPr>
            <w:tcW w:w="1701" w:type="dxa"/>
          </w:tcPr>
          <w:p w:rsidR="00B938A4" w:rsidRPr="00A85B99" w:rsidRDefault="00B938A4" w:rsidP="007F4AED">
            <w:pPr>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日付</w:t>
            </w:r>
          </w:p>
        </w:tc>
        <w:tc>
          <w:tcPr>
            <w:tcW w:w="7342" w:type="dxa"/>
          </w:tcPr>
          <w:p w:rsidR="007F4AED" w:rsidRPr="00A85B99" w:rsidRDefault="00B938A4" w:rsidP="007F4AED">
            <w:pPr>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2015/</w:t>
            </w:r>
            <w:r w:rsidR="00AC1061">
              <w:rPr>
                <w:rFonts w:ascii="Times New Roman" w:hAnsi="Times New Roman" w:cs="Times New Roman" w:hint="eastAsia"/>
                <w:sz w:val="20"/>
                <w:szCs w:val="20"/>
              </w:rPr>
              <w:t>0</w:t>
            </w:r>
            <w:bookmarkStart w:id="0" w:name="_GoBack"/>
            <w:bookmarkEnd w:id="0"/>
            <w:r w:rsidRPr="00A85B99">
              <w:rPr>
                <w:rFonts w:ascii="Times New Roman" w:hAnsi="Times New Roman" w:cs="Times New Roman" w:hint="eastAsia"/>
                <w:sz w:val="20"/>
                <w:szCs w:val="20"/>
              </w:rPr>
              <w:t>4/06</w:t>
            </w:r>
          </w:p>
        </w:tc>
      </w:tr>
      <w:tr w:rsidR="007F4AED" w:rsidRPr="00A85B99" w:rsidTr="001E7C42">
        <w:tc>
          <w:tcPr>
            <w:tcW w:w="1701" w:type="dxa"/>
          </w:tcPr>
          <w:p w:rsidR="007F4AED" w:rsidRPr="00A85B99" w:rsidRDefault="00B938A4" w:rsidP="007F4AED">
            <w:pPr>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時間</w:t>
            </w:r>
          </w:p>
        </w:tc>
        <w:tc>
          <w:tcPr>
            <w:tcW w:w="7342" w:type="dxa"/>
          </w:tcPr>
          <w:p w:rsidR="007F4AED" w:rsidRPr="00A85B99" w:rsidRDefault="007F4AED" w:rsidP="007F4AED">
            <w:pPr>
              <w:spacing w:line="0" w:lineRule="atLeast"/>
              <w:rPr>
                <w:rFonts w:ascii="Times New Roman" w:hAnsi="Times New Roman" w:cs="Times New Roman"/>
                <w:sz w:val="20"/>
                <w:szCs w:val="20"/>
              </w:rPr>
            </w:pPr>
            <w:r w:rsidRPr="00A85B99">
              <w:rPr>
                <w:rFonts w:ascii="Times New Roman" w:hAnsi="Times New Roman" w:cs="Times New Roman"/>
                <w:sz w:val="20"/>
                <w:szCs w:val="20"/>
              </w:rPr>
              <w:t>10:00</w:t>
            </w:r>
            <w:r w:rsidR="00B938A4" w:rsidRPr="00A85B99">
              <w:rPr>
                <w:rFonts w:ascii="Times New Roman" w:hAnsi="Times New Roman" w:cs="Times New Roman"/>
                <w:sz w:val="20"/>
                <w:szCs w:val="20"/>
              </w:rPr>
              <w:t>-11:00</w:t>
            </w:r>
          </w:p>
        </w:tc>
      </w:tr>
      <w:tr w:rsidR="007F4AED" w:rsidRPr="00A85B99" w:rsidTr="001E7C42">
        <w:tc>
          <w:tcPr>
            <w:tcW w:w="1701" w:type="dxa"/>
            <w:tcBorders>
              <w:bottom w:val="single" w:sz="4" w:space="0" w:color="auto"/>
            </w:tcBorders>
          </w:tcPr>
          <w:p w:rsidR="007F4AED" w:rsidRPr="00A85B99" w:rsidRDefault="00B938A4" w:rsidP="007F4AED">
            <w:pPr>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場所</w:t>
            </w:r>
          </w:p>
        </w:tc>
        <w:tc>
          <w:tcPr>
            <w:tcW w:w="7342" w:type="dxa"/>
            <w:tcBorders>
              <w:bottom w:val="single" w:sz="4" w:space="0" w:color="auto"/>
            </w:tcBorders>
          </w:tcPr>
          <w:p w:rsidR="007F4AED" w:rsidRPr="00A85B99" w:rsidRDefault="00B938A4" w:rsidP="00B938A4">
            <w:pPr>
              <w:spacing w:line="0" w:lineRule="atLeast"/>
              <w:rPr>
                <w:rFonts w:ascii="Times New Roman" w:hAnsi="Times New Roman" w:cs="Times New Roman"/>
                <w:sz w:val="20"/>
                <w:szCs w:val="20"/>
              </w:rPr>
            </w:pPr>
            <w:r w:rsidRPr="00A85B99">
              <w:rPr>
                <w:rFonts w:ascii="Times New Roman" w:hAnsi="Times New Roman" w:cs="Times New Roman"/>
                <w:sz w:val="20"/>
                <w:szCs w:val="20"/>
              </w:rPr>
              <w:t>JICA</w:t>
            </w:r>
            <w:r w:rsidR="007F4AED" w:rsidRPr="00A85B99">
              <w:rPr>
                <w:rFonts w:ascii="Times New Roman" w:hAnsi="Times New Roman" w:cs="Times New Roman"/>
                <w:sz w:val="20"/>
                <w:szCs w:val="20"/>
              </w:rPr>
              <w:t xml:space="preserve"> </w:t>
            </w:r>
            <w:r w:rsidRPr="00A85B99">
              <w:rPr>
                <w:rFonts w:ascii="Times New Roman" w:hAnsi="Times New Roman" w:cs="Times New Roman"/>
                <w:sz w:val="20"/>
                <w:szCs w:val="20"/>
              </w:rPr>
              <w:t>Vietnam</w:t>
            </w:r>
            <w:r w:rsidR="007F4AED" w:rsidRPr="00A85B99">
              <w:rPr>
                <w:rFonts w:ascii="Times New Roman" w:hAnsi="Times New Roman" w:cs="Times New Roman"/>
                <w:sz w:val="20"/>
                <w:szCs w:val="20"/>
              </w:rPr>
              <w:t xml:space="preserve"> Office</w:t>
            </w:r>
          </w:p>
        </w:tc>
      </w:tr>
      <w:tr w:rsidR="007F4AED" w:rsidRPr="00A85B99" w:rsidTr="001E7C42">
        <w:tc>
          <w:tcPr>
            <w:tcW w:w="1701" w:type="dxa"/>
            <w:tcBorders>
              <w:bottom w:val="nil"/>
            </w:tcBorders>
          </w:tcPr>
          <w:p w:rsidR="007F4AED" w:rsidRPr="00A85B99" w:rsidRDefault="00B938A4" w:rsidP="007F4AED">
            <w:pPr>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参加者</w:t>
            </w:r>
          </w:p>
        </w:tc>
        <w:tc>
          <w:tcPr>
            <w:tcW w:w="7342" w:type="dxa"/>
            <w:tcBorders>
              <w:bottom w:val="nil"/>
            </w:tcBorders>
          </w:tcPr>
          <w:p w:rsidR="007F4AED" w:rsidRPr="00A85B99" w:rsidRDefault="005B2BFE" w:rsidP="00D76712">
            <w:pPr>
              <w:tabs>
                <w:tab w:val="left" w:pos="459"/>
              </w:tabs>
              <w:spacing w:line="0" w:lineRule="atLeast"/>
              <w:rPr>
                <w:rFonts w:ascii="Times New Roman" w:hAnsi="Times New Roman" w:cs="Times New Roman"/>
                <w:sz w:val="20"/>
                <w:szCs w:val="20"/>
              </w:rPr>
            </w:pPr>
            <w:r w:rsidRPr="00A85B99">
              <w:rPr>
                <w:rFonts w:ascii="Times New Roman" w:hAnsi="Times New Roman" w:cs="Times New Roman"/>
                <w:sz w:val="20"/>
                <w:szCs w:val="20"/>
              </w:rPr>
              <w:t>JICA</w:t>
            </w:r>
            <w:r w:rsidR="00D76712" w:rsidRPr="00A85B99">
              <w:rPr>
                <w:rFonts w:ascii="Times New Roman" w:hAnsi="Times New Roman" w:cs="Times New Roman"/>
                <w:sz w:val="20"/>
                <w:szCs w:val="20"/>
              </w:rPr>
              <w:tab/>
            </w:r>
            <w:r w:rsidR="00D76712" w:rsidRPr="00A85B99">
              <w:rPr>
                <w:rFonts w:ascii="Times New Roman" w:hAnsi="Times New Roman" w:cs="Times New Roman" w:hint="eastAsia"/>
                <w:sz w:val="20"/>
                <w:szCs w:val="20"/>
              </w:rPr>
              <w:t>：橋本氏</w:t>
            </w:r>
          </w:p>
        </w:tc>
      </w:tr>
      <w:tr w:rsidR="007F4AED" w:rsidRPr="00A85B99" w:rsidTr="001E7C42">
        <w:tc>
          <w:tcPr>
            <w:tcW w:w="1701" w:type="dxa"/>
            <w:tcBorders>
              <w:top w:val="nil"/>
            </w:tcBorders>
          </w:tcPr>
          <w:p w:rsidR="007F4AED" w:rsidRPr="00A85B99" w:rsidRDefault="007F4AED" w:rsidP="007F4AED">
            <w:pPr>
              <w:spacing w:line="0" w:lineRule="atLeast"/>
              <w:jc w:val="right"/>
              <w:rPr>
                <w:rFonts w:ascii="Times New Roman" w:hAnsi="Times New Roman" w:cs="Times New Roman"/>
                <w:sz w:val="20"/>
                <w:szCs w:val="20"/>
              </w:rPr>
            </w:pPr>
          </w:p>
        </w:tc>
        <w:tc>
          <w:tcPr>
            <w:tcW w:w="7342" w:type="dxa"/>
            <w:tcBorders>
              <w:top w:val="nil"/>
            </w:tcBorders>
          </w:tcPr>
          <w:p w:rsidR="007F4AED" w:rsidRPr="00A85B99" w:rsidRDefault="00D76712" w:rsidP="00D76712">
            <w:pPr>
              <w:tabs>
                <w:tab w:val="left" w:pos="459"/>
              </w:tabs>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NK</w:t>
            </w:r>
            <w:r w:rsidRPr="00A85B99">
              <w:rPr>
                <w:rFonts w:ascii="Times New Roman" w:hAnsi="Times New Roman" w:cs="Times New Roman"/>
                <w:sz w:val="20"/>
                <w:szCs w:val="20"/>
              </w:rPr>
              <w:tab/>
            </w:r>
            <w:r w:rsidRPr="00A85B99">
              <w:rPr>
                <w:rFonts w:ascii="Times New Roman" w:hAnsi="Times New Roman" w:cs="Times New Roman" w:hint="eastAsia"/>
                <w:sz w:val="20"/>
                <w:szCs w:val="20"/>
              </w:rPr>
              <w:t>：前田、徳丸</w:t>
            </w:r>
          </w:p>
        </w:tc>
      </w:tr>
      <w:tr w:rsidR="007F4AED" w:rsidRPr="00A85B99" w:rsidTr="001E7C42">
        <w:tc>
          <w:tcPr>
            <w:tcW w:w="1701" w:type="dxa"/>
          </w:tcPr>
          <w:p w:rsidR="007F4AED" w:rsidRPr="00A85B99" w:rsidRDefault="00B938A4" w:rsidP="007F4AED">
            <w:pPr>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協議内容</w:t>
            </w:r>
          </w:p>
        </w:tc>
        <w:tc>
          <w:tcPr>
            <w:tcW w:w="7342" w:type="dxa"/>
          </w:tcPr>
          <w:p w:rsidR="007F4AED" w:rsidRPr="00A85B99" w:rsidRDefault="00B938A4" w:rsidP="007F4AED">
            <w:pPr>
              <w:spacing w:line="0" w:lineRule="atLeast"/>
              <w:rPr>
                <w:rFonts w:ascii="Times New Roman" w:hAnsi="Times New Roman" w:cs="Times New Roman"/>
                <w:sz w:val="20"/>
                <w:szCs w:val="20"/>
              </w:rPr>
            </w:pPr>
            <w:r w:rsidRPr="00A85B99">
              <w:rPr>
                <w:rFonts w:ascii="Times New Roman" w:hAnsi="Times New Roman" w:cs="Times New Roman" w:hint="eastAsia"/>
                <w:sz w:val="20"/>
                <w:szCs w:val="20"/>
              </w:rPr>
              <w:t>以下参照</w:t>
            </w:r>
          </w:p>
        </w:tc>
      </w:tr>
    </w:tbl>
    <w:p w:rsidR="00A67FD8" w:rsidRPr="001E7C42" w:rsidRDefault="00A67FD8" w:rsidP="007F4AED">
      <w:pPr>
        <w:spacing w:line="0" w:lineRule="atLeast"/>
        <w:jc w:val="right"/>
        <w:rPr>
          <w:rFonts w:ascii="Times New Roman" w:hAnsi="Times New Roman" w:cs="Times New Roman"/>
        </w:rPr>
      </w:pPr>
    </w:p>
    <w:p w:rsidR="007F4AED" w:rsidRPr="001E7C42" w:rsidRDefault="007F4AED" w:rsidP="007F4AED">
      <w:pPr>
        <w:spacing w:beforeLines="25" w:before="72" w:afterLines="25" w:after="72"/>
        <w:jc w:val="center"/>
        <w:rPr>
          <w:rFonts w:ascii="Times New Roman" w:hAnsi="Times New Roman" w:cs="Times New Roman"/>
          <w:b/>
          <w:u w:val="single"/>
        </w:rPr>
      </w:pPr>
      <w:r w:rsidRPr="001E7C42">
        <w:rPr>
          <w:rFonts w:ascii="Times New Roman" w:hAnsi="Times New Roman" w:cs="Times New Roman"/>
          <w:b/>
          <w:u w:val="single"/>
        </w:rPr>
        <w:t>Items Discussed</w:t>
      </w:r>
    </w:p>
    <w:p w:rsidR="007F4AED" w:rsidRPr="001E7C42" w:rsidRDefault="007F4AED" w:rsidP="007F4AED">
      <w:pPr>
        <w:spacing w:line="0" w:lineRule="atLeast"/>
        <w:jc w:val="right"/>
        <w:rPr>
          <w:rFonts w:ascii="Times New Roman" w:hAnsi="Times New Roman" w:cs="Times New Roman"/>
        </w:rPr>
      </w:pPr>
    </w:p>
    <w:tbl>
      <w:tblPr>
        <w:tblStyle w:val="a3"/>
        <w:tblW w:w="0" w:type="auto"/>
        <w:tblInd w:w="108" w:type="dxa"/>
        <w:tblLook w:val="04A0" w:firstRow="1" w:lastRow="0" w:firstColumn="1" w:lastColumn="0" w:noHBand="0" w:noVBand="1"/>
      </w:tblPr>
      <w:tblGrid>
        <w:gridCol w:w="9043"/>
      </w:tblGrid>
      <w:tr w:rsidR="007F4AED" w:rsidRPr="00A85B99" w:rsidTr="005F503C">
        <w:tc>
          <w:tcPr>
            <w:tcW w:w="9043" w:type="dxa"/>
          </w:tcPr>
          <w:p w:rsidR="001E7C42" w:rsidRPr="00A85B99" w:rsidRDefault="009759B3" w:rsidP="00151E81">
            <w:pPr>
              <w:spacing w:beforeLines="25" w:before="72" w:line="0" w:lineRule="atLeast"/>
              <w:jc w:val="left"/>
              <w:rPr>
                <w:rFonts w:ascii="Times New Roman" w:hAnsi="Times New Roman" w:cs="Times New Roman"/>
                <w:b/>
                <w:sz w:val="20"/>
                <w:szCs w:val="20"/>
                <w:u w:val="single"/>
              </w:rPr>
            </w:pPr>
            <w:r w:rsidRPr="00A85B99">
              <w:rPr>
                <w:rFonts w:ascii="Times New Roman" w:hAnsi="Times New Roman" w:cs="Times New Roman" w:hint="eastAsia"/>
                <w:b/>
                <w:sz w:val="20"/>
                <w:szCs w:val="20"/>
                <w:u w:val="single"/>
              </w:rPr>
              <w:t xml:space="preserve">1. </w:t>
            </w:r>
            <w:r w:rsidR="00A85B99" w:rsidRPr="00A85B99">
              <w:rPr>
                <w:rFonts w:ascii="Times New Roman" w:hAnsi="Times New Roman" w:cs="Times New Roman" w:hint="eastAsia"/>
                <w:b/>
                <w:sz w:val="20"/>
                <w:szCs w:val="20"/>
                <w:u w:val="single"/>
              </w:rPr>
              <w:t>D/D</w:t>
            </w:r>
            <w:r w:rsidR="00A85B99" w:rsidRPr="00A85B99">
              <w:rPr>
                <w:rFonts w:ascii="Times New Roman" w:hAnsi="Times New Roman" w:cs="Times New Roman" w:hint="eastAsia"/>
                <w:b/>
                <w:sz w:val="20"/>
                <w:szCs w:val="20"/>
                <w:u w:val="single"/>
              </w:rPr>
              <w:t>進捗</w:t>
            </w:r>
          </w:p>
          <w:p w:rsidR="00E33518" w:rsidRPr="00A85B99" w:rsidRDefault="00E33518" w:rsidP="006B469E">
            <w:pPr>
              <w:spacing w:line="0" w:lineRule="atLeast"/>
              <w:jc w:val="right"/>
              <w:rPr>
                <w:rFonts w:ascii="Times New Roman" w:hAnsi="Times New Roman" w:cs="Times New Roman"/>
                <w:sz w:val="20"/>
                <w:szCs w:val="20"/>
              </w:rPr>
            </w:pPr>
          </w:p>
          <w:p w:rsidR="00E33518" w:rsidRPr="00A85B99" w:rsidRDefault="006B469E"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JICA</w:t>
            </w:r>
            <w:r>
              <w:rPr>
                <w:rFonts w:ascii="Times New Roman" w:hAnsi="Times New Roman" w:cs="Times New Roman" w:hint="eastAsia"/>
                <w:sz w:val="20"/>
                <w:szCs w:val="20"/>
              </w:rPr>
              <w:t>に</w:t>
            </w:r>
            <w:r w:rsidR="00A85B99" w:rsidRPr="00A85B99">
              <w:rPr>
                <w:rFonts w:ascii="Times New Roman" w:hAnsi="Times New Roman" w:cs="Times New Roman" w:hint="eastAsia"/>
                <w:sz w:val="20"/>
                <w:szCs w:val="20"/>
              </w:rPr>
              <w:t>D/D</w:t>
            </w:r>
            <w:r w:rsidR="00A85B99" w:rsidRPr="00A85B99">
              <w:rPr>
                <w:rFonts w:ascii="Times New Roman" w:hAnsi="Times New Roman" w:cs="Times New Roman" w:hint="eastAsia"/>
                <w:sz w:val="20"/>
                <w:szCs w:val="20"/>
              </w:rPr>
              <w:t>進捗状況を報告。</w:t>
            </w:r>
          </w:p>
          <w:p w:rsidR="006B469E" w:rsidRDefault="00A85B99" w:rsidP="006B469E">
            <w:pPr>
              <w:spacing w:line="0" w:lineRule="atLeast"/>
              <w:jc w:val="left"/>
              <w:rPr>
                <w:rFonts w:ascii="Times New Roman" w:hAnsi="Times New Roman" w:cs="Times New Roman"/>
                <w:sz w:val="20"/>
                <w:szCs w:val="20"/>
              </w:rPr>
            </w:pPr>
            <w:r w:rsidRPr="00A85B99">
              <w:rPr>
                <w:rFonts w:ascii="Times New Roman" w:hAnsi="Times New Roman" w:cs="Times New Roman" w:hint="eastAsia"/>
                <w:sz w:val="20"/>
                <w:szCs w:val="20"/>
              </w:rPr>
              <w:t>・</w:t>
            </w:r>
            <w:r>
              <w:rPr>
                <w:rFonts w:ascii="Times New Roman" w:hAnsi="Times New Roman" w:cs="Times New Roman" w:hint="eastAsia"/>
                <w:sz w:val="20"/>
                <w:szCs w:val="20"/>
              </w:rPr>
              <w:t>Draft D/D (Rev</w:t>
            </w:r>
            <w:r>
              <w:rPr>
                <w:rFonts w:ascii="Times New Roman" w:hAnsi="Times New Roman" w:cs="Times New Roman"/>
                <w:sz w:val="20"/>
                <w:szCs w:val="20"/>
              </w:rPr>
              <w:t>.</w:t>
            </w:r>
            <w:r>
              <w:rPr>
                <w:rFonts w:ascii="Times New Roman" w:hAnsi="Times New Roman" w:cs="Times New Roman" w:hint="eastAsia"/>
                <w:sz w:val="20"/>
                <w:szCs w:val="20"/>
              </w:rPr>
              <w:t>0</w:t>
            </w:r>
            <w:r w:rsidR="006B469E">
              <w:rPr>
                <w:rFonts w:ascii="Times New Roman" w:hAnsi="Times New Roman" w:cs="Times New Roman" w:hint="eastAsia"/>
                <w:sz w:val="20"/>
                <w:szCs w:val="20"/>
              </w:rPr>
              <w:t>)</w:t>
            </w:r>
            <w:r w:rsidR="006B469E">
              <w:rPr>
                <w:rFonts w:ascii="Times New Roman" w:hAnsi="Times New Roman" w:cs="Times New Roman" w:hint="eastAsia"/>
                <w:sz w:val="20"/>
                <w:szCs w:val="20"/>
              </w:rPr>
              <w:t>：</w:t>
            </w:r>
            <w:r>
              <w:rPr>
                <w:rFonts w:ascii="Times New Roman" w:hAnsi="Times New Roman" w:cs="Times New Roman" w:hint="eastAsia"/>
                <w:sz w:val="20"/>
                <w:szCs w:val="20"/>
              </w:rPr>
              <w:t>Appraisal Consultant</w:t>
            </w:r>
            <w:r w:rsidR="006B469E">
              <w:rPr>
                <w:rFonts w:ascii="Times New Roman" w:hAnsi="Times New Roman" w:cs="Times New Roman" w:hint="eastAsia"/>
                <w:sz w:val="20"/>
                <w:szCs w:val="20"/>
              </w:rPr>
              <w:t>協議用→提出完了</w:t>
            </w:r>
          </w:p>
          <w:p w:rsidR="00A85B99" w:rsidRDefault="006B469E"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hint="eastAsia"/>
                <w:sz w:val="20"/>
                <w:szCs w:val="20"/>
              </w:rPr>
              <w:t xml:space="preserve">Draft D/D </w:t>
            </w:r>
            <w:r w:rsidR="00A85B99">
              <w:rPr>
                <w:rFonts w:ascii="Times New Roman" w:hAnsi="Times New Roman" w:cs="Times New Roman" w:hint="eastAsia"/>
                <w:sz w:val="20"/>
                <w:szCs w:val="20"/>
              </w:rPr>
              <w:t>(</w:t>
            </w:r>
            <w:r>
              <w:rPr>
                <w:rFonts w:ascii="Times New Roman" w:hAnsi="Times New Roman" w:cs="Times New Roman" w:hint="eastAsia"/>
                <w:sz w:val="20"/>
                <w:szCs w:val="20"/>
              </w:rPr>
              <w:t>Rev.1)</w:t>
            </w:r>
            <w:r>
              <w:rPr>
                <w:rFonts w:ascii="Times New Roman" w:hAnsi="Times New Roman" w:cs="Times New Roman" w:hint="eastAsia"/>
                <w:sz w:val="20"/>
                <w:szCs w:val="20"/>
              </w:rPr>
              <w:t>：</w:t>
            </w:r>
            <w:r>
              <w:rPr>
                <w:rFonts w:ascii="Times New Roman" w:hAnsi="Times New Roman" w:cs="Times New Roman" w:hint="eastAsia"/>
                <w:sz w:val="20"/>
                <w:szCs w:val="20"/>
              </w:rPr>
              <w:t>Appraisal Consultant</w:t>
            </w:r>
            <w:r>
              <w:rPr>
                <w:rFonts w:ascii="Times New Roman" w:hAnsi="Times New Roman" w:cs="Times New Roman" w:hint="eastAsia"/>
                <w:sz w:val="20"/>
                <w:szCs w:val="20"/>
              </w:rPr>
              <w:t>コメント反映後</w:t>
            </w:r>
            <w:r w:rsidR="00A85B99">
              <w:rPr>
                <w:rFonts w:ascii="Times New Roman" w:hAnsi="Times New Roman" w:cs="Times New Roman"/>
                <w:sz w:val="20"/>
                <w:szCs w:val="20"/>
              </w:rPr>
              <w:t>MOT</w:t>
            </w:r>
            <w:r>
              <w:rPr>
                <w:rFonts w:ascii="Times New Roman" w:hAnsi="Times New Roman" w:cs="Times New Roman" w:hint="eastAsia"/>
                <w:sz w:val="20"/>
                <w:szCs w:val="20"/>
              </w:rPr>
              <w:t>協議用→</w:t>
            </w:r>
            <w:r w:rsidR="00A85B99">
              <w:rPr>
                <w:rFonts w:ascii="Times New Roman" w:hAnsi="Times New Roman" w:cs="Times New Roman" w:hint="eastAsia"/>
                <w:sz w:val="20"/>
                <w:szCs w:val="20"/>
              </w:rPr>
              <w:t>提出</w:t>
            </w:r>
            <w:r>
              <w:rPr>
                <w:rFonts w:ascii="Times New Roman" w:hAnsi="Times New Roman" w:cs="Times New Roman" w:hint="eastAsia"/>
                <w:sz w:val="20"/>
                <w:szCs w:val="20"/>
              </w:rPr>
              <w:t>完了</w:t>
            </w:r>
          </w:p>
          <w:p w:rsidR="006B469E" w:rsidRDefault="006B469E"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・現在は</w:t>
            </w:r>
            <w:r>
              <w:rPr>
                <w:rFonts w:ascii="Times New Roman" w:hAnsi="Times New Roman" w:cs="Times New Roman" w:hint="eastAsia"/>
                <w:sz w:val="20"/>
                <w:szCs w:val="20"/>
              </w:rPr>
              <w:t>MOT</w:t>
            </w:r>
            <w:r>
              <w:rPr>
                <w:rFonts w:ascii="Times New Roman" w:hAnsi="Times New Roman" w:cs="Times New Roman" w:hint="eastAsia"/>
                <w:sz w:val="20"/>
                <w:szCs w:val="20"/>
              </w:rPr>
              <w:t>との協議中</w:t>
            </w:r>
          </w:p>
          <w:p w:rsidR="00A85B99" w:rsidRPr="00A85B99" w:rsidRDefault="00A85B99"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w:t>
            </w:r>
            <w:r w:rsidR="006B469E">
              <w:rPr>
                <w:rFonts w:ascii="Times New Roman" w:hAnsi="Times New Roman" w:cs="Times New Roman" w:hint="eastAsia"/>
                <w:sz w:val="20"/>
                <w:szCs w:val="20"/>
              </w:rPr>
              <w:t>MOT</w:t>
            </w:r>
            <w:r w:rsidR="006B469E">
              <w:rPr>
                <w:rFonts w:ascii="Times New Roman" w:hAnsi="Times New Roman" w:cs="Times New Roman" w:hint="eastAsia"/>
                <w:sz w:val="20"/>
                <w:szCs w:val="20"/>
              </w:rPr>
              <w:t>コメントを反映した</w:t>
            </w:r>
            <w:r>
              <w:rPr>
                <w:rFonts w:ascii="Times New Roman" w:hAnsi="Times New Roman" w:cs="Times New Roman" w:hint="eastAsia"/>
                <w:sz w:val="20"/>
                <w:szCs w:val="20"/>
              </w:rPr>
              <w:t>Final D/D</w:t>
            </w:r>
            <w:r>
              <w:rPr>
                <w:rFonts w:ascii="Times New Roman" w:hAnsi="Times New Roman" w:cs="Times New Roman"/>
                <w:sz w:val="20"/>
                <w:szCs w:val="20"/>
              </w:rPr>
              <w:t xml:space="preserve"> (Rev.2)</w:t>
            </w:r>
            <w:r>
              <w:rPr>
                <w:rFonts w:ascii="Times New Roman" w:hAnsi="Times New Roman" w:cs="Times New Roman" w:hint="eastAsia"/>
                <w:sz w:val="20"/>
                <w:szCs w:val="20"/>
              </w:rPr>
              <w:t>の提出は</w:t>
            </w:r>
            <w:r>
              <w:rPr>
                <w:rFonts w:ascii="Times New Roman" w:hAnsi="Times New Roman" w:cs="Times New Roman" w:hint="eastAsia"/>
                <w:sz w:val="20"/>
                <w:szCs w:val="20"/>
              </w:rPr>
              <w:t>4</w:t>
            </w:r>
            <w:r>
              <w:rPr>
                <w:rFonts w:ascii="Times New Roman" w:hAnsi="Times New Roman" w:cs="Times New Roman" w:hint="eastAsia"/>
                <w:sz w:val="20"/>
                <w:szCs w:val="20"/>
              </w:rPr>
              <w:t>月末を想定</w:t>
            </w:r>
          </w:p>
          <w:p w:rsidR="00E33518" w:rsidRPr="006B469E" w:rsidRDefault="00E33518" w:rsidP="006B469E">
            <w:pPr>
              <w:spacing w:line="0" w:lineRule="atLeast"/>
              <w:jc w:val="right"/>
              <w:rPr>
                <w:rFonts w:ascii="Times New Roman" w:hAnsi="Times New Roman" w:cs="Times New Roman"/>
                <w:sz w:val="20"/>
                <w:szCs w:val="20"/>
              </w:rPr>
            </w:pPr>
          </w:p>
          <w:p w:rsidR="00E33518" w:rsidRPr="00A85B99" w:rsidRDefault="006B469E" w:rsidP="006B469E">
            <w:pPr>
              <w:spacing w:line="0" w:lineRule="atLeast"/>
              <w:jc w:val="left"/>
              <w:rPr>
                <w:rFonts w:ascii="Times New Roman" w:hAnsi="Times New Roman" w:cs="Times New Roman"/>
                <w:b/>
                <w:sz w:val="20"/>
                <w:szCs w:val="20"/>
                <w:u w:val="single"/>
              </w:rPr>
            </w:pPr>
            <w:r>
              <w:rPr>
                <w:rFonts w:ascii="Times New Roman" w:hAnsi="Times New Roman" w:cs="Times New Roman" w:hint="eastAsia"/>
                <w:b/>
                <w:sz w:val="20"/>
                <w:szCs w:val="20"/>
                <w:u w:val="single"/>
              </w:rPr>
              <w:t>2. Construction C</w:t>
            </w:r>
            <w:r>
              <w:rPr>
                <w:rFonts w:ascii="Times New Roman" w:hAnsi="Times New Roman" w:cs="Times New Roman"/>
                <w:b/>
                <w:sz w:val="20"/>
                <w:szCs w:val="20"/>
                <w:u w:val="single"/>
              </w:rPr>
              <w:t>o</w:t>
            </w:r>
            <w:r>
              <w:rPr>
                <w:rFonts w:ascii="Times New Roman" w:hAnsi="Times New Roman" w:cs="Times New Roman" w:hint="eastAsia"/>
                <w:b/>
                <w:sz w:val="20"/>
                <w:szCs w:val="20"/>
                <w:u w:val="single"/>
              </w:rPr>
              <w:t>st</w:t>
            </w:r>
            <w:r w:rsidR="00151E81">
              <w:rPr>
                <w:rFonts w:ascii="Times New Roman" w:hAnsi="Times New Roman" w:cs="Times New Roman" w:hint="eastAsia"/>
                <w:b/>
                <w:sz w:val="20"/>
                <w:szCs w:val="20"/>
                <w:u w:val="single"/>
              </w:rPr>
              <w:t xml:space="preserve"> Estimate</w:t>
            </w:r>
          </w:p>
          <w:p w:rsidR="001E7C42" w:rsidRPr="00A85B99" w:rsidRDefault="001E7C42" w:rsidP="006B469E">
            <w:pPr>
              <w:spacing w:line="0" w:lineRule="atLeast"/>
              <w:jc w:val="right"/>
              <w:rPr>
                <w:rFonts w:ascii="Times New Roman" w:hAnsi="Times New Roman" w:cs="Times New Roman"/>
                <w:sz w:val="20"/>
                <w:szCs w:val="20"/>
              </w:rPr>
            </w:pPr>
          </w:p>
          <w:p w:rsidR="001E7C42" w:rsidRDefault="006B469E"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JICA</w:t>
            </w:r>
            <w:r>
              <w:rPr>
                <w:rFonts w:ascii="Times New Roman" w:hAnsi="Times New Roman" w:cs="Times New Roman" w:hint="eastAsia"/>
                <w:sz w:val="20"/>
                <w:szCs w:val="20"/>
              </w:rPr>
              <w:t>に</w:t>
            </w:r>
            <w:r>
              <w:rPr>
                <w:rFonts w:ascii="Times New Roman" w:hAnsi="Times New Roman" w:cs="Times New Roman" w:hint="eastAsia"/>
                <w:sz w:val="20"/>
                <w:szCs w:val="20"/>
              </w:rPr>
              <w:t>Construction Cost Estimate (Rev.1)</w:t>
            </w:r>
            <w:r>
              <w:rPr>
                <w:rFonts w:ascii="Times New Roman" w:hAnsi="Times New Roman" w:cs="Times New Roman" w:hint="eastAsia"/>
                <w:sz w:val="20"/>
                <w:szCs w:val="20"/>
              </w:rPr>
              <w:t>の現状について説明。</w:t>
            </w:r>
          </w:p>
          <w:p w:rsidR="000A0A01" w:rsidRDefault="006B469E" w:rsidP="00D43032">
            <w:pPr>
              <w:spacing w:line="0" w:lineRule="atLeast"/>
              <w:ind w:left="176" w:hangingChars="88" w:hanging="176"/>
              <w:jc w:val="left"/>
              <w:rPr>
                <w:rFonts w:ascii="Times New Roman" w:hAnsi="Times New Roman" w:cs="Times New Roman"/>
                <w:sz w:val="20"/>
                <w:szCs w:val="20"/>
              </w:rPr>
            </w:pPr>
            <w:r>
              <w:rPr>
                <w:rFonts w:ascii="Times New Roman" w:hAnsi="Times New Roman" w:cs="Times New Roman" w:hint="eastAsia"/>
                <w:sz w:val="20"/>
                <w:szCs w:val="20"/>
              </w:rPr>
              <w:t>・</w:t>
            </w:r>
            <w:r w:rsidR="000A0A01">
              <w:rPr>
                <w:rFonts w:ascii="Times New Roman" w:hAnsi="Times New Roman" w:cs="Times New Roman" w:hint="eastAsia"/>
                <w:sz w:val="20"/>
                <w:szCs w:val="20"/>
              </w:rPr>
              <w:t>JICA M/D</w:t>
            </w:r>
            <w:r w:rsidR="0093406F">
              <w:rPr>
                <w:rFonts w:ascii="Times New Roman" w:hAnsi="Times New Roman" w:cs="Times New Roman" w:hint="eastAsia"/>
                <w:sz w:val="20"/>
                <w:szCs w:val="20"/>
              </w:rPr>
              <w:t>時</w:t>
            </w:r>
            <w:r w:rsidR="000A0A01">
              <w:rPr>
                <w:rFonts w:ascii="Times New Roman" w:hAnsi="Times New Roman" w:cs="Times New Roman" w:hint="eastAsia"/>
                <w:sz w:val="20"/>
                <w:szCs w:val="20"/>
              </w:rPr>
              <w:t>より</w:t>
            </w:r>
            <w:r w:rsidR="000A0A01">
              <w:rPr>
                <w:rFonts w:ascii="Times New Roman" w:hAnsi="Times New Roman" w:cs="Times New Roman" w:hint="eastAsia"/>
                <w:sz w:val="20"/>
                <w:szCs w:val="20"/>
              </w:rPr>
              <w:t>VND</w:t>
            </w:r>
            <w:r w:rsidR="000A0A01">
              <w:rPr>
                <w:rFonts w:ascii="Times New Roman" w:hAnsi="Times New Roman" w:cs="Times New Roman" w:hint="eastAsia"/>
                <w:sz w:val="20"/>
                <w:szCs w:val="20"/>
              </w:rPr>
              <w:t>換算で</w:t>
            </w:r>
            <w:r w:rsidR="000A0A01">
              <w:rPr>
                <w:rFonts w:ascii="Times New Roman" w:hAnsi="Times New Roman" w:cs="Times New Roman" w:hint="eastAsia"/>
                <w:sz w:val="20"/>
                <w:szCs w:val="20"/>
              </w:rPr>
              <w:t>33.9%</w:t>
            </w:r>
            <w:r w:rsidR="00964AF8">
              <w:rPr>
                <w:rFonts w:ascii="Times New Roman" w:hAnsi="Times New Roman" w:cs="Times New Roman" w:hint="eastAsia"/>
                <w:sz w:val="20"/>
                <w:szCs w:val="20"/>
              </w:rPr>
              <w:t>(</w:t>
            </w:r>
            <w:r w:rsidR="00964AF8">
              <w:rPr>
                <w:rFonts w:ascii="Times New Roman" w:hAnsi="Times New Roman" w:cs="Times New Roman" w:hint="eastAsia"/>
                <w:sz w:val="20"/>
                <w:szCs w:val="20"/>
              </w:rPr>
              <w:t>約</w:t>
            </w:r>
            <w:r w:rsidR="00964AF8">
              <w:rPr>
                <w:rFonts w:ascii="Times New Roman" w:hAnsi="Times New Roman" w:cs="Times New Roman" w:hint="eastAsia"/>
                <w:sz w:val="20"/>
                <w:szCs w:val="20"/>
              </w:rPr>
              <w:t>11070</w:t>
            </w:r>
            <w:r w:rsidR="00964AF8">
              <w:rPr>
                <w:rFonts w:ascii="Times New Roman" w:hAnsi="Times New Roman" w:cs="Times New Roman" w:hint="eastAsia"/>
                <w:sz w:val="20"/>
                <w:szCs w:val="20"/>
              </w:rPr>
              <w:t>億</w:t>
            </w:r>
            <w:r w:rsidR="0093406F">
              <w:rPr>
                <w:rFonts w:ascii="Times New Roman" w:hAnsi="Times New Roman" w:cs="Times New Roman" w:hint="eastAsia"/>
                <w:sz w:val="20"/>
                <w:szCs w:val="20"/>
              </w:rPr>
              <w:t>VND</w:t>
            </w:r>
            <w:r w:rsidR="00964AF8">
              <w:rPr>
                <w:rFonts w:ascii="Times New Roman" w:hAnsi="Times New Roman" w:cs="Times New Roman" w:hint="eastAsia"/>
                <w:sz w:val="20"/>
                <w:szCs w:val="20"/>
              </w:rPr>
              <w:t>)</w:t>
            </w:r>
            <w:r w:rsidR="000A0A01">
              <w:rPr>
                <w:rFonts w:ascii="Times New Roman" w:hAnsi="Times New Roman" w:cs="Times New Roman" w:hint="eastAsia"/>
                <w:sz w:val="20"/>
                <w:szCs w:val="20"/>
              </w:rPr>
              <w:t>、</w:t>
            </w:r>
            <w:r w:rsidR="000A0A01">
              <w:rPr>
                <w:rFonts w:ascii="Times New Roman" w:hAnsi="Times New Roman" w:cs="Times New Roman" w:hint="eastAsia"/>
                <w:sz w:val="20"/>
                <w:szCs w:val="20"/>
              </w:rPr>
              <w:t>JPY</w:t>
            </w:r>
            <w:r w:rsidR="000A0A01">
              <w:rPr>
                <w:rFonts w:ascii="Times New Roman" w:hAnsi="Times New Roman" w:cs="Times New Roman" w:hint="eastAsia"/>
                <w:sz w:val="20"/>
                <w:szCs w:val="20"/>
              </w:rPr>
              <w:t>換算で</w:t>
            </w:r>
            <w:r w:rsidR="000A0A01">
              <w:rPr>
                <w:rFonts w:ascii="Times New Roman" w:hAnsi="Times New Roman" w:cs="Times New Roman" w:hint="eastAsia"/>
                <w:sz w:val="20"/>
                <w:szCs w:val="20"/>
              </w:rPr>
              <w:t xml:space="preserve">26.4% </w:t>
            </w:r>
            <w:r w:rsidR="005C3318">
              <w:rPr>
                <w:rFonts w:ascii="Times New Roman" w:hAnsi="Times New Roman" w:cs="Times New Roman" w:hint="eastAsia"/>
                <w:sz w:val="20"/>
                <w:szCs w:val="20"/>
              </w:rPr>
              <w:t>(</w:t>
            </w:r>
            <w:r w:rsidR="005C3318">
              <w:rPr>
                <w:rFonts w:ascii="Times New Roman" w:hAnsi="Times New Roman" w:cs="Times New Roman" w:hint="eastAsia"/>
                <w:sz w:val="20"/>
                <w:szCs w:val="20"/>
              </w:rPr>
              <w:t>約</w:t>
            </w:r>
            <w:r w:rsidR="005C3318">
              <w:rPr>
                <w:rFonts w:ascii="Times New Roman" w:hAnsi="Times New Roman" w:cs="Times New Roman" w:hint="eastAsia"/>
                <w:sz w:val="20"/>
                <w:szCs w:val="20"/>
              </w:rPr>
              <w:t>40</w:t>
            </w:r>
            <w:r w:rsidR="005C3318">
              <w:rPr>
                <w:rFonts w:ascii="Times New Roman" w:hAnsi="Times New Roman" w:cs="Times New Roman" w:hint="eastAsia"/>
                <w:sz w:val="20"/>
                <w:szCs w:val="20"/>
              </w:rPr>
              <w:t>億</w:t>
            </w:r>
            <w:r w:rsidR="0093406F">
              <w:rPr>
                <w:rFonts w:ascii="Times New Roman" w:hAnsi="Times New Roman" w:cs="Times New Roman" w:hint="eastAsia"/>
                <w:sz w:val="20"/>
                <w:szCs w:val="20"/>
              </w:rPr>
              <w:t>円</w:t>
            </w:r>
            <w:r w:rsidR="005C3318">
              <w:rPr>
                <w:rFonts w:ascii="Times New Roman" w:hAnsi="Times New Roman" w:cs="Times New Roman" w:hint="eastAsia"/>
                <w:sz w:val="20"/>
                <w:szCs w:val="20"/>
              </w:rPr>
              <w:t>)</w:t>
            </w:r>
            <w:r w:rsidR="0093406F">
              <w:rPr>
                <w:rFonts w:ascii="Times New Roman" w:hAnsi="Times New Roman" w:cs="Times New Roman" w:hint="eastAsia"/>
                <w:sz w:val="20"/>
                <w:szCs w:val="20"/>
              </w:rPr>
              <w:t>建設費</w:t>
            </w:r>
            <w:r w:rsidR="000A0A01">
              <w:rPr>
                <w:rFonts w:ascii="Times New Roman" w:hAnsi="Times New Roman" w:cs="Times New Roman" w:hint="eastAsia"/>
                <w:sz w:val="20"/>
                <w:szCs w:val="20"/>
              </w:rPr>
              <w:t>が下がっている</w:t>
            </w:r>
            <w:r w:rsidR="0093406F">
              <w:rPr>
                <w:rFonts w:ascii="Times New Roman" w:hAnsi="Times New Roman" w:cs="Times New Roman" w:hint="eastAsia"/>
                <w:sz w:val="20"/>
                <w:szCs w:val="20"/>
              </w:rPr>
              <w:t>。</w:t>
            </w:r>
            <w:r w:rsidR="00005778">
              <w:rPr>
                <w:rFonts w:ascii="Times New Roman" w:hAnsi="Times New Roman" w:cs="Times New Roman" w:hint="eastAsia"/>
                <w:sz w:val="20"/>
                <w:szCs w:val="20"/>
              </w:rPr>
              <w:t>(</w:t>
            </w:r>
            <w:r w:rsidR="00005778">
              <w:rPr>
                <w:rFonts w:ascii="Times New Roman" w:hAnsi="Times New Roman" w:cs="Times New Roman" w:hint="eastAsia"/>
                <w:sz w:val="20"/>
                <w:szCs w:val="20"/>
              </w:rPr>
              <w:t>不十分</w:t>
            </w:r>
            <w:r w:rsidR="00312635">
              <w:rPr>
                <w:rFonts w:ascii="Times New Roman" w:hAnsi="Times New Roman" w:cs="Times New Roman" w:hint="eastAsia"/>
                <w:sz w:val="20"/>
                <w:szCs w:val="20"/>
              </w:rPr>
              <w:t>な</w:t>
            </w:r>
            <w:r w:rsidR="005C3318">
              <w:rPr>
                <w:rFonts w:ascii="Times New Roman" w:hAnsi="Times New Roman" w:cs="Times New Roman" w:hint="eastAsia"/>
                <w:sz w:val="20"/>
                <w:szCs w:val="20"/>
              </w:rPr>
              <w:t>ベトナムの</w:t>
            </w:r>
            <w:r w:rsidR="00312635">
              <w:rPr>
                <w:rFonts w:ascii="Times New Roman" w:hAnsi="Times New Roman" w:cs="Times New Roman" w:hint="eastAsia"/>
                <w:sz w:val="20"/>
                <w:szCs w:val="20"/>
              </w:rPr>
              <w:t>歩掛</w:t>
            </w:r>
            <w:r w:rsidR="00005778">
              <w:rPr>
                <w:rFonts w:ascii="Times New Roman" w:hAnsi="Times New Roman" w:cs="Times New Roman" w:hint="eastAsia"/>
                <w:sz w:val="20"/>
                <w:szCs w:val="20"/>
              </w:rPr>
              <w:t>、労務単価・材料価格等の低下、</w:t>
            </w:r>
            <w:r w:rsidR="00437342">
              <w:rPr>
                <w:rFonts w:ascii="Times New Roman" w:hAnsi="Times New Roman" w:cs="Times New Roman" w:hint="eastAsia"/>
                <w:sz w:val="20"/>
                <w:szCs w:val="20"/>
              </w:rPr>
              <w:t>数量の変更</w:t>
            </w:r>
            <w:r w:rsidR="00312635">
              <w:rPr>
                <w:rFonts w:ascii="Times New Roman" w:hAnsi="Times New Roman" w:cs="Times New Roman" w:hint="eastAsia"/>
                <w:sz w:val="20"/>
                <w:szCs w:val="20"/>
              </w:rPr>
              <w:t>が</w:t>
            </w:r>
            <w:r w:rsidR="00437342">
              <w:rPr>
                <w:rFonts w:ascii="Times New Roman" w:hAnsi="Times New Roman" w:cs="Times New Roman" w:hint="eastAsia"/>
                <w:sz w:val="20"/>
                <w:szCs w:val="20"/>
              </w:rPr>
              <w:t>主な</w:t>
            </w:r>
            <w:r w:rsidR="00312635">
              <w:rPr>
                <w:rFonts w:ascii="Times New Roman" w:hAnsi="Times New Roman" w:cs="Times New Roman" w:hint="eastAsia"/>
                <w:sz w:val="20"/>
                <w:szCs w:val="20"/>
              </w:rPr>
              <w:t>原因</w:t>
            </w:r>
            <w:r w:rsidR="00005778">
              <w:rPr>
                <w:rFonts w:ascii="Times New Roman" w:hAnsi="Times New Roman" w:cs="Times New Roman" w:hint="eastAsia"/>
                <w:sz w:val="20"/>
                <w:szCs w:val="20"/>
              </w:rPr>
              <w:t>)</w:t>
            </w:r>
          </w:p>
          <w:p w:rsidR="00312635" w:rsidRDefault="00312635" w:rsidP="00D43032">
            <w:pPr>
              <w:spacing w:line="0" w:lineRule="atLeast"/>
              <w:ind w:left="176" w:hangingChars="88" w:hanging="176"/>
              <w:jc w:val="left"/>
              <w:rPr>
                <w:rFonts w:ascii="Times New Roman" w:hAnsi="Times New Roman" w:cs="Times New Roman"/>
                <w:sz w:val="20"/>
                <w:szCs w:val="20"/>
              </w:rPr>
            </w:pPr>
            <w:r w:rsidRPr="0093406F">
              <w:rPr>
                <w:rFonts w:ascii="Times New Roman" w:hAnsi="Times New Roman" w:cs="Times New Roman" w:hint="eastAsia"/>
                <w:sz w:val="20"/>
                <w:szCs w:val="20"/>
              </w:rPr>
              <w:t>・夜間作業を考慮した労務単価および</w:t>
            </w:r>
            <w:r w:rsidR="00D43032">
              <w:rPr>
                <w:rFonts w:ascii="Times New Roman" w:hAnsi="Times New Roman" w:cs="Times New Roman" w:hint="eastAsia"/>
                <w:sz w:val="20"/>
                <w:szCs w:val="20"/>
              </w:rPr>
              <w:t>、</w:t>
            </w:r>
            <w:r w:rsidRPr="0093406F">
              <w:rPr>
                <w:rFonts w:ascii="Times New Roman" w:hAnsi="Times New Roman" w:cs="Times New Roman" w:hint="eastAsia"/>
                <w:sz w:val="20"/>
                <w:szCs w:val="20"/>
              </w:rPr>
              <w:t>歩掛の不足を修正した鋼橋</w:t>
            </w:r>
            <w:r w:rsidR="0093406F" w:rsidRPr="0093406F">
              <w:rPr>
                <w:rFonts w:ascii="Times New Roman" w:hAnsi="Times New Roman" w:cs="Times New Roman" w:hint="eastAsia"/>
                <w:sz w:val="20"/>
                <w:szCs w:val="20"/>
              </w:rPr>
              <w:t>建設費</w:t>
            </w:r>
            <w:r w:rsidR="00964AF8" w:rsidRPr="0093406F">
              <w:rPr>
                <w:rFonts w:ascii="Times New Roman" w:hAnsi="Times New Roman" w:cs="Times New Roman" w:hint="eastAsia"/>
                <w:sz w:val="20"/>
                <w:szCs w:val="20"/>
              </w:rPr>
              <w:t>を反映させた場合、</w:t>
            </w:r>
            <w:r w:rsidR="00151E81">
              <w:rPr>
                <w:rFonts w:ascii="Times New Roman" w:hAnsi="Times New Roman" w:cs="Times New Roman" w:hint="eastAsia"/>
                <w:sz w:val="20"/>
                <w:szCs w:val="20"/>
              </w:rPr>
              <w:t>現状の</w:t>
            </w:r>
            <w:r w:rsidR="00151E81">
              <w:rPr>
                <w:rFonts w:ascii="Times New Roman" w:hAnsi="Times New Roman" w:cs="Times New Roman" w:hint="eastAsia"/>
                <w:sz w:val="20"/>
                <w:szCs w:val="20"/>
              </w:rPr>
              <w:t>C</w:t>
            </w:r>
            <w:r w:rsidR="00151E81">
              <w:rPr>
                <w:rFonts w:ascii="Times New Roman" w:hAnsi="Times New Roman" w:cs="Times New Roman"/>
                <w:sz w:val="20"/>
                <w:szCs w:val="20"/>
              </w:rPr>
              <w:t>o</w:t>
            </w:r>
            <w:r w:rsidR="00151E81">
              <w:rPr>
                <w:rFonts w:ascii="Times New Roman" w:hAnsi="Times New Roman" w:cs="Times New Roman" w:hint="eastAsia"/>
                <w:sz w:val="20"/>
                <w:szCs w:val="20"/>
              </w:rPr>
              <w:t>nstruction</w:t>
            </w:r>
            <w:r w:rsidR="00151E81">
              <w:rPr>
                <w:rFonts w:ascii="Times New Roman" w:hAnsi="Times New Roman" w:cs="Times New Roman"/>
                <w:sz w:val="20"/>
                <w:szCs w:val="20"/>
              </w:rPr>
              <w:t xml:space="preserve"> </w:t>
            </w:r>
            <w:r w:rsidR="00151E81">
              <w:rPr>
                <w:rFonts w:ascii="Times New Roman" w:hAnsi="Times New Roman" w:cs="Times New Roman" w:hint="eastAsia"/>
                <w:sz w:val="20"/>
                <w:szCs w:val="20"/>
              </w:rPr>
              <w:t>Cost Estimate</w:t>
            </w:r>
            <w:r w:rsidR="00151E81">
              <w:rPr>
                <w:rFonts w:ascii="Times New Roman" w:hAnsi="Times New Roman" w:cs="Times New Roman"/>
                <w:sz w:val="20"/>
                <w:szCs w:val="20"/>
              </w:rPr>
              <w:t xml:space="preserve"> (Rev.1)</w:t>
            </w:r>
            <w:r w:rsidR="00151E81">
              <w:rPr>
                <w:rFonts w:ascii="Times New Roman" w:hAnsi="Times New Roman" w:cs="Times New Roman" w:hint="eastAsia"/>
                <w:sz w:val="20"/>
                <w:szCs w:val="20"/>
              </w:rPr>
              <w:t>から</w:t>
            </w:r>
            <w:r w:rsidR="00D43032">
              <w:rPr>
                <w:rFonts w:ascii="Times New Roman" w:hAnsi="Times New Roman" w:cs="Times New Roman" w:hint="eastAsia"/>
                <w:sz w:val="20"/>
                <w:szCs w:val="20"/>
              </w:rPr>
              <w:t>VND</w:t>
            </w:r>
            <w:r w:rsidR="00151E81">
              <w:rPr>
                <w:rFonts w:ascii="Times New Roman" w:hAnsi="Times New Roman" w:cs="Times New Roman" w:hint="eastAsia"/>
                <w:sz w:val="20"/>
                <w:szCs w:val="20"/>
              </w:rPr>
              <w:t>換算</w:t>
            </w:r>
            <w:r w:rsidR="00D43032">
              <w:rPr>
                <w:rFonts w:ascii="Times New Roman" w:hAnsi="Times New Roman" w:cs="Times New Roman" w:hint="eastAsia"/>
                <w:sz w:val="20"/>
                <w:szCs w:val="20"/>
              </w:rPr>
              <w:t>で</w:t>
            </w:r>
            <w:r w:rsidR="00151E81">
              <w:rPr>
                <w:rFonts w:ascii="Times New Roman" w:hAnsi="Times New Roman" w:cs="Times New Roman" w:hint="eastAsia"/>
                <w:sz w:val="20"/>
                <w:szCs w:val="20"/>
              </w:rPr>
              <w:t>564</w:t>
            </w:r>
            <w:r w:rsidR="00151E81">
              <w:rPr>
                <w:rFonts w:ascii="Times New Roman" w:hAnsi="Times New Roman" w:cs="Times New Roman" w:hint="eastAsia"/>
                <w:sz w:val="20"/>
                <w:szCs w:val="20"/>
              </w:rPr>
              <w:t>億</w:t>
            </w:r>
            <w:r w:rsidR="00151E81">
              <w:rPr>
                <w:rFonts w:ascii="Times New Roman" w:hAnsi="Times New Roman" w:cs="Times New Roman" w:hint="eastAsia"/>
                <w:sz w:val="20"/>
                <w:szCs w:val="20"/>
              </w:rPr>
              <w:t>VND</w:t>
            </w:r>
            <w:r w:rsidR="00151E81">
              <w:rPr>
                <w:rFonts w:ascii="Times New Roman" w:hAnsi="Times New Roman" w:cs="Times New Roman" w:hint="eastAsia"/>
                <w:sz w:val="20"/>
                <w:szCs w:val="20"/>
              </w:rPr>
              <w:t>、</w:t>
            </w:r>
            <w:r w:rsidR="00151E81">
              <w:rPr>
                <w:rFonts w:ascii="Times New Roman" w:hAnsi="Times New Roman" w:cs="Times New Roman" w:hint="eastAsia"/>
                <w:sz w:val="20"/>
                <w:szCs w:val="20"/>
              </w:rPr>
              <w:t>JPY</w:t>
            </w:r>
            <w:r w:rsidR="00151E81">
              <w:rPr>
                <w:rFonts w:ascii="Times New Roman" w:hAnsi="Times New Roman" w:cs="Times New Roman" w:hint="eastAsia"/>
                <w:sz w:val="20"/>
                <w:szCs w:val="20"/>
              </w:rPr>
              <w:t>換算で</w:t>
            </w:r>
            <w:r w:rsidR="00151E81">
              <w:rPr>
                <w:rFonts w:ascii="Times New Roman" w:hAnsi="Times New Roman" w:cs="Times New Roman" w:hint="eastAsia"/>
                <w:sz w:val="20"/>
                <w:szCs w:val="20"/>
              </w:rPr>
              <w:t>2.9</w:t>
            </w:r>
            <w:r w:rsidR="00151E81">
              <w:rPr>
                <w:rFonts w:ascii="Times New Roman" w:hAnsi="Times New Roman" w:cs="Times New Roman" w:hint="eastAsia"/>
                <w:sz w:val="20"/>
                <w:szCs w:val="20"/>
              </w:rPr>
              <w:t>億円増額となると想定される。</w:t>
            </w:r>
          </w:p>
          <w:p w:rsidR="00312635" w:rsidRPr="001F3A5F" w:rsidRDefault="00312635" w:rsidP="006B469E">
            <w:pPr>
              <w:spacing w:line="0" w:lineRule="atLeast"/>
              <w:jc w:val="left"/>
              <w:rPr>
                <w:rFonts w:ascii="Times New Roman" w:hAnsi="Times New Roman" w:cs="Times New Roman"/>
                <w:sz w:val="20"/>
                <w:szCs w:val="20"/>
              </w:rPr>
            </w:pPr>
            <w:r w:rsidRPr="001F3A5F">
              <w:rPr>
                <w:rFonts w:ascii="Times New Roman" w:hAnsi="Times New Roman" w:cs="Times New Roman" w:hint="eastAsia"/>
                <w:sz w:val="20"/>
                <w:szCs w:val="20"/>
              </w:rPr>
              <w:t>【</w:t>
            </w:r>
            <w:r w:rsidRPr="001F3A5F">
              <w:rPr>
                <w:rFonts w:ascii="Times New Roman" w:hAnsi="Times New Roman" w:cs="Times New Roman" w:hint="eastAsia"/>
                <w:sz w:val="20"/>
                <w:szCs w:val="20"/>
              </w:rPr>
              <w:t>JICA</w:t>
            </w:r>
            <w:r w:rsidRPr="001F3A5F">
              <w:rPr>
                <w:rFonts w:ascii="Times New Roman" w:hAnsi="Times New Roman" w:cs="Times New Roman" w:hint="eastAsia"/>
                <w:sz w:val="20"/>
                <w:szCs w:val="20"/>
              </w:rPr>
              <w:t>コメント】</w:t>
            </w:r>
          </w:p>
          <w:p w:rsidR="001F3A5F" w:rsidRDefault="00312635"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w:t>
            </w:r>
            <w:r w:rsidR="001F3A5F">
              <w:rPr>
                <w:rFonts w:ascii="Times New Roman" w:hAnsi="Times New Roman" w:cs="Times New Roman" w:hint="eastAsia"/>
                <w:sz w:val="20"/>
                <w:szCs w:val="20"/>
              </w:rPr>
              <w:t>今回の</w:t>
            </w:r>
            <w:r w:rsidR="001F3A5F">
              <w:rPr>
                <w:rFonts w:ascii="Times New Roman" w:hAnsi="Times New Roman" w:cs="Times New Roman" w:hint="eastAsia"/>
                <w:sz w:val="20"/>
                <w:szCs w:val="20"/>
              </w:rPr>
              <w:t>Cost Estimate</w:t>
            </w:r>
            <w:r w:rsidR="001F3A5F">
              <w:rPr>
                <w:rFonts w:ascii="Times New Roman" w:hAnsi="Times New Roman" w:cs="Times New Roman" w:hint="eastAsia"/>
                <w:sz w:val="20"/>
                <w:szCs w:val="20"/>
              </w:rPr>
              <w:t>と</w:t>
            </w:r>
            <w:r w:rsidR="001F3A5F">
              <w:rPr>
                <w:rFonts w:ascii="Times New Roman" w:hAnsi="Times New Roman" w:cs="Times New Roman" w:hint="eastAsia"/>
                <w:sz w:val="20"/>
                <w:szCs w:val="20"/>
              </w:rPr>
              <w:t>Bidding Price</w:t>
            </w:r>
            <w:r w:rsidR="001F3A5F">
              <w:rPr>
                <w:rFonts w:ascii="Times New Roman" w:hAnsi="Times New Roman" w:cs="Times New Roman" w:hint="eastAsia"/>
                <w:sz w:val="20"/>
                <w:szCs w:val="20"/>
              </w:rPr>
              <w:t>との乖離</w:t>
            </w:r>
            <w:r w:rsidR="005C3318">
              <w:rPr>
                <w:rFonts w:ascii="Times New Roman" w:hAnsi="Times New Roman" w:cs="Times New Roman" w:hint="eastAsia"/>
                <w:sz w:val="20"/>
                <w:szCs w:val="20"/>
              </w:rPr>
              <w:t>が懸念される</w:t>
            </w:r>
            <w:r w:rsidR="00A139EB">
              <w:rPr>
                <w:rFonts w:ascii="Times New Roman" w:hAnsi="Times New Roman" w:cs="Times New Roman" w:hint="eastAsia"/>
                <w:sz w:val="20"/>
                <w:szCs w:val="20"/>
              </w:rPr>
              <w:t>。</w:t>
            </w:r>
          </w:p>
          <w:p w:rsidR="00312635" w:rsidRDefault="001F3A5F" w:rsidP="00D43032">
            <w:pPr>
              <w:spacing w:line="0" w:lineRule="atLeast"/>
              <w:ind w:left="176" w:hangingChars="88" w:hanging="176"/>
              <w:jc w:val="left"/>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hint="eastAsia"/>
                <w:sz w:val="20"/>
                <w:szCs w:val="20"/>
              </w:rPr>
              <w:t>M/D</w:t>
            </w:r>
            <w:r>
              <w:rPr>
                <w:rFonts w:ascii="Times New Roman" w:hAnsi="Times New Roman" w:cs="Times New Roman" w:hint="eastAsia"/>
                <w:sz w:val="20"/>
                <w:szCs w:val="20"/>
              </w:rPr>
              <w:t>から下がった原因として一番割合が大きいものは何か？</w:t>
            </w:r>
            <w:r w:rsidR="005C3318">
              <w:rPr>
                <w:rFonts w:ascii="Times New Roman" w:hAnsi="Times New Roman" w:cs="Times New Roman" w:hint="eastAsia"/>
                <w:sz w:val="20"/>
                <w:szCs w:val="20"/>
              </w:rPr>
              <w:t>それが把握できれば安全を期してその項目を割り増しておく等</w:t>
            </w:r>
            <w:r w:rsidR="002D5D02">
              <w:rPr>
                <w:rFonts w:ascii="Times New Roman" w:hAnsi="Times New Roman" w:cs="Times New Roman" w:hint="eastAsia"/>
                <w:sz w:val="20"/>
                <w:szCs w:val="20"/>
              </w:rPr>
              <w:t>の対応</w:t>
            </w:r>
            <w:r w:rsidR="005C3318">
              <w:rPr>
                <w:rFonts w:ascii="Times New Roman" w:hAnsi="Times New Roman" w:cs="Times New Roman" w:hint="eastAsia"/>
                <w:sz w:val="20"/>
                <w:szCs w:val="20"/>
              </w:rPr>
              <w:t>ができると思われる</w:t>
            </w:r>
            <w:r w:rsidR="00A139EB">
              <w:rPr>
                <w:rFonts w:ascii="Times New Roman" w:hAnsi="Times New Roman" w:cs="Times New Roman" w:hint="eastAsia"/>
                <w:sz w:val="20"/>
                <w:szCs w:val="20"/>
              </w:rPr>
              <w:t>。</w:t>
            </w:r>
          </w:p>
          <w:p w:rsidR="001F3A5F" w:rsidRDefault="001F3A5F"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・労務単価、杭の数量減が原因</w:t>
            </w:r>
            <w:r w:rsidR="005C3318">
              <w:rPr>
                <w:rFonts w:ascii="Times New Roman" w:hAnsi="Times New Roman" w:cs="Times New Roman" w:hint="eastAsia"/>
                <w:sz w:val="20"/>
                <w:szCs w:val="20"/>
              </w:rPr>
              <w:t>だ</w:t>
            </w:r>
            <w:r>
              <w:rPr>
                <w:rFonts w:ascii="Times New Roman" w:hAnsi="Times New Roman" w:cs="Times New Roman" w:hint="eastAsia"/>
                <w:sz w:val="20"/>
                <w:szCs w:val="20"/>
              </w:rPr>
              <w:t>としても、</w:t>
            </w:r>
            <w:r w:rsidR="005C3318">
              <w:rPr>
                <w:rFonts w:ascii="Times New Roman" w:hAnsi="Times New Roman" w:cs="Times New Roman" w:hint="eastAsia"/>
                <w:sz w:val="20"/>
                <w:szCs w:val="20"/>
              </w:rPr>
              <w:t>M/D</w:t>
            </w:r>
            <w:r w:rsidR="005C3318">
              <w:rPr>
                <w:rFonts w:ascii="Times New Roman" w:hAnsi="Times New Roman" w:cs="Times New Roman" w:hint="eastAsia"/>
                <w:sz w:val="20"/>
                <w:szCs w:val="20"/>
              </w:rPr>
              <w:t>時から</w:t>
            </w:r>
            <w:r>
              <w:rPr>
                <w:rFonts w:ascii="Times New Roman" w:hAnsi="Times New Roman" w:cs="Times New Roman" w:hint="eastAsia"/>
                <w:sz w:val="20"/>
                <w:szCs w:val="20"/>
              </w:rPr>
              <w:t>約</w:t>
            </w:r>
            <w:r>
              <w:rPr>
                <w:rFonts w:ascii="Times New Roman" w:hAnsi="Times New Roman" w:cs="Times New Roman" w:hint="eastAsia"/>
                <w:sz w:val="20"/>
                <w:szCs w:val="20"/>
              </w:rPr>
              <w:t>40</w:t>
            </w:r>
            <w:r>
              <w:rPr>
                <w:rFonts w:ascii="Times New Roman" w:hAnsi="Times New Roman" w:cs="Times New Roman" w:hint="eastAsia"/>
                <w:sz w:val="20"/>
                <w:szCs w:val="20"/>
              </w:rPr>
              <w:t>億円も下がらないと</w:t>
            </w:r>
            <w:r w:rsidR="005C3318">
              <w:rPr>
                <w:rFonts w:ascii="Times New Roman" w:hAnsi="Times New Roman" w:cs="Times New Roman" w:hint="eastAsia"/>
                <w:sz w:val="20"/>
                <w:szCs w:val="20"/>
              </w:rPr>
              <w:t>考えられる</w:t>
            </w:r>
            <w:r w:rsidR="003652D8">
              <w:rPr>
                <w:rFonts w:ascii="Times New Roman" w:hAnsi="Times New Roman" w:cs="Times New Roman" w:hint="eastAsia"/>
                <w:sz w:val="20"/>
                <w:szCs w:val="20"/>
              </w:rPr>
              <w:t>。</w:t>
            </w:r>
          </w:p>
          <w:p w:rsidR="003652D8" w:rsidRDefault="003652D8"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hint="eastAsia"/>
                <w:sz w:val="20"/>
                <w:szCs w:val="20"/>
              </w:rPr>
              <w:t>RR3</w:t>
            </w:r>
            <w:r>
              <w:rPr>
                <w:rFonts w:ascii="Times New Roman" w:hAnsi="Times New Roman" w:cs="Times New Roman" w:hint="eastAsia"/>
                <w:sz w:val="20"/>
                <w:szCs w:val="20"/>
              </w:rPr>
              <w:t>先行区間との比較をしてみてはどうか。</w:t>
            </w:r>
          </w:p>
          <w:p w:rsidR="001F3A5F" w:rsidRDefault="001F3A5F"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【コンサル回答】</w:t>
            </w:r>
          </w:p>
          <w:p w:rsidR="00151E81" w:rsidRDefault="00151E81" w:rsidP="00151E81">
            <w:pPr>
              <w:spacing w:line="0" w:lineRule="atLeast"/>
              <w:ind w:left="176" w:hangingChars="88" w:hanging="176"/>
              <w:jc w:val="left"/>
              <w:rPr>
                <w:rFonts w:ascii="Times New Roman" w:hAnsi="Times New Roman" w:cs="Times New Roman"/>
                <w:sz w:val="20"/>
                <w:szCs w:val="20"/>
              </w:rPr>
            </w:pPr>
            <w:r>
              <w:rPr>
                <w:rFonts w:ascii="Times New Roman" w:hAnsi="Times New Roman" w:cs="Times New Roman" w:hint="eastAsia"/>
                <w:sz w:val="20"/>
                <w:szCs w:val="20"/>
              </w:rPr>
              <w:t>・</w:t>
            </w:r>
            <w:r w:rsidR="003652D8">
              <w:rPr>
                <w:rFonts w:ascii="Times New Roman" w:hAnsi="Times New Roman" w:cs="Times New Roman" w:hint="eastAsia"/>
                <w:sz w:val="20"/>
                <w:szCs w:val="20"/>
              </w:rPr>
              <w:t>建設費が</w:t>
            </w:r>
            <w:r>
              <w:rPr>
                <w:rFonts w:ascii="Times New Roman" w:hAnsi="Times New Roman" w:cs="Times New Roman" w:hint="eastAsia"/>
                <w:sz w:val="20"/>
                <w:szCs w:val="20"/>
              </w:rPr>
              <w:t>下がった</w:t>
            </w:r>
            <w:r w:rsidR="003652D8">
              <w:rPr>
                <w:rFonts w:ascii="Times New Roman" w:hAnsi="Times New Roman" w:cs="Times New Roman" w:hint="eastAsia"/>
                <w:sz w:val="20"/>
                <w:szCs w:val="20"/>
              </w:rPr>
              <w:t>主な</w:t>
            </w:r>
            <w:r>
              <w:rPr>
                <w:rFonts w:ascii="Times New Roman" w:hAnsi="Times New Roman" w:cs="Times New Roman" w:hint="eastAsia"/>
                <w:sz w:val="20"/>
                <w:szCs w:val="20"/>
              </w:rPr>
              <w:t>原因としてベトナム歩掛の適用が</w:t>
            </w:r>
            <w:r w:rsidR="003652D8">
              <w:rPr>
                <w:rFonts w:ascii="Times New Roman" w:hAnsi="Times New Roman" w:cs="Times New Roman" w:hint="eastAsia"/>
                <w:sz w:val="20"/>
                <w:szCs w:val="20"/>
              </w:rPr>
              <w:t>考えられる</w:t>
            </w:r>
            <w:r>
              <w:rPr>
                <w:rFonts w:ascii="Times New Roman" w:hAnsi="Times New Roman" w:cs="Times New Roman" w:hint="eastAsia"/>
                <w:sz w:val="20"/>
                <w:szCs w:val="20"/>
              </w:rPr>
              <w:t>が、</w:t>
            </w:r>
            <w:r w:rsidR="003652D8">
              <w:rPr>
                <w:rFonts w:ascii="Times New Roman" w:hAnsi="Times New Roman" w:cs="Times New Roman" w:hint="eastAsia"/>
                <w:sz w:val="20"/>
                <w:szCs w:val="20"/>
              </w:rPr>
              <w:t>どの歩掛の影響が</w:t>
            </w:r>
            <w:r w:rsidR="004C6E42">
              <w:rPr>
                <w:rFonts w:ascii="Times New Roman" w:hAnsi="Times New Roman" w:cs="Times New Roman" w:hint="eastAsia"/>
                <w:sz w:val="20"/>
                <w:szCs w:val="20"/>
              </w:rPr>
              <w:t>一番</w:t>
            </w:r>
            <w:r w:rsidR="003652D8">
              <w:rPr>
                <w:rFonts w:ascii="Times New Roman" w:hAnsi="Times New Roman" w:cs="Times New Roman" w:hint="eastAsia"/>
                <w:sz w:val="20"/>
                <w:szCs w:val="20"/>
              </w:rPr>
              <w:t>大きいのか</w:t>
            </w:r>
            <w:r>
              <w:rPr>
                <w:rFonts w:ascii="Times New Roman" w:hAnsi="Times New Roman" w:cs="Times New Roman" w:hint="eastAsia"/>
                <w:sz w:val="20"/>
                <w:szCs w:val="20"/>
              </w:rPr>
              <w:t>特定することは難しい</w:t>
            </w:r>
            <w:r w:rsidR="00A139EB">
              <w:rPr>
                <w:rFonts w:ascii="Times New Roman" w:hAnsi="Times New Roman" w:cs="Times New Roman" w:hint="eastAsia"/>
                <w:sz w:val="20"/>
                <w:szCs w:val="20"/>
              </w:rPr>
              <w:t>。</w:t>
            </w:r>
          </w:p>
          <w:p w:rsidR="003652D8" w:rsidRDefault="003652D8" w:rsidP="003652D8">
            <w:pPr>
              <w:spacing w:line="0" w:lineRule="atLeast"/>
              <w:ind w:left="176" w:hangingChars="88" w:hanging="176"/>
              <w:jc w:val="left"/>
              <w:rPr>
                <w:rFonts w:ascii="Times New Roman" w:hAnsi="Times New Roman" w:cs="Times New Roman"/>
                <w:sz w:val="20"/>
                <w:szCs w:val="20"/>
              </w:rPr>
            </w:pPr>
            <w:r>
              <w:rPr>
                <w:rFonts w:ascii="Times New Roman" w:hAnsi="Times New Roman" w:cs="Times New Roman" w:hint="eastAsia"/>
                <w:sz w:val="20"/>
                <w:szCs w:val="20"/>
              </w:rPr>
              <w:t>・ベトナムの積算基準に従っているため、一部のみ積算方法を変更するという対応は取れない。</w:t>
            </w:r>
          </w:p>
          <w:p w:rsidR="003652D8" w:rsidRDefault="003652D8" w:rsidP="003652D8">
            <w:pPr>
              <w:spacing w:line="0" w:lineRule="atLeast"/>
              <w:ind w:left="176" w:hangingChars="88" w:hanging="176"/>
              <w:jc w:val="left"/>
              <w:rPr>
                <w:rFonts w:ascii="Times New Roman" w:hAnsi="Times New Roman" w:cs="Times New Roman"/>
                <w:sz w:val="20"/>
                <w:szCs w:val="20"/>
              </w:rPr>
            </w:pPr>
            <w:r>
              <w:rPr>
                <w:rFonts w:ascii="Times New Roman" w:hAnsi="Times New Roman" w:cs="Times New Roman" w:hint="eastAsia"/>
                <w:sz w:val="20"/>
                <w:szCs w:val="20"/>
              </w:rPr>
              <w:t>・先行区間とは杭の本数・深さや</w:t>
            </w:r>
            <w:r w:rsidR="00A12BFA">
              <w:rPr>
                <w:rFonts w:ascii="Times New Roman" w:hAnsi="Times New Roman" w:cs="Times New Roman" w:hint="eastAsia"/>
                <w:sz w:val="20"/>
                <w:szCs w:val="20"/>
              </w:rPr>
              <w:t>、</w:t>
            </w:r>
            <w:r>
              <w:rPr>
                <w:rFonts w:ascii="Times New Roman" w:hAnsi="Times New Roman" w:cs="Times New Roman" w:hint="eastAsia"/>
                <w:sz w:val="20"/>
                <w:szCs w:val="20"/>
              </w:rPr>
              <w:t>施工状況も異なるため一概には比較できない。</w:t>
            </w:r>
          </w:p>
          <w:p w:rsidR="001F3A5F" w:rsidRPr="00312635" w:rsidRDefault="001F3A5F" w:rsidP="006B469E">
            <w:pPr>
              <w:spacing w:line="0" w:lineRule="atLeast"/>
              <w:jc w:val="left"/>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hint="eastAsia"/>
                <w:sz w:val="20"/>
                <w:szCs w:val="20"/>
              </w:rPr>
              <w:t>Final D/D</w:t>
            </w:r>
            <w:r>
              <w:rPr>
                <w:rFonts w:ascii="Times New Roman" w:hAnsi="Times New Roman" w:cs="Times New Roman" w:hint="eastAsia"/>
                <w:sz w:val="20"/>
                <w:szCs w:val="20"/>
              </w:rPr>
              <w:t>作成の際に精査し、再度</w:t>
            </w:r>
            <w:r w:rsidR="005C3318">
              <w:rPr>
                <w:rFonts w:ascii="Times New Roman" w:hAnsi="Times New Roman" w:cs="Times New Roman" w:hint="eastAsia"/>
                <w:sz w:val="20"/>
                <w:szCs w:val="20"/>
              </w:rPr>
              <w:t>最終結果について</w:t>
            </w:r>
            <w:r>
              <w:rPr>
                <w:rFonts w:ascii="Times New Roman" w:hAnsi="Times New Roman" w:cs="Times New Roman" w:hint="eastAsia"/>
                <w:sz w:val="20"/>
                <w:szCs w:val="20"/>
              </w:rPr>
              <w:t>報告する</w:t>
            </w:r>
            <w:r w:rsidR="00A139EB">
              <w:rPr>
                <w:rFonts w:ascii="Times New Roman" w:hAnsi="Times New Roman" w:cs="Times New Roman" w:hint="eastAsia"/>
                <w:sz w:val="20"/>
                <w:szCs w:val="20"/>
              </w:rPr>
              <w:t>。</w:t>
            </w:r>
          </w:p>
          <w:p w:rsidR="007F4AED" w:rsidRPr="00A139EB" w:rsidRDefault="007F4AED" w:rsidP="006B469E">
            <w:pPr>
              <w:spacing w:line="0" w:lineRule="atLeast"/>
              <w:jc w:val="right"/>
              <w:rPr>
                <w:rFonts w:ascii="Times New Roman" w:hAnsi="Times New Roman" w:cs="Times New Roman"/>
                <w:sz w:val="20"/>
                <w:szCs w:val="20"/>
              </w:rPr>
            </w:pPr>
          </w:p>
          <w:p w:rsidR="00430ED2" w:rsidRPr="00A85B99" w:rsidRDefault="00151E81" w:rsidP="006B469E">
            <w:pPr>
              <w:spacing w:line="0" w:lineRule="atLeast"/>
              <w:rPr>
                <w:rFonts w:ascii="Times New Roman" w:hAnsi="Times New Roman" w:cs="Times New Roman"/>
                <w:b/>
                <w:sz w:val="20"/>
                <w:szCs w:val="20"/>
                <w:u w:val="single"/>
              </w:rPr>
            </w:pPr>
            <w:r>
              <w:rPr>
                <w:rFonts w:ascii="Times New Roman" w:hAnsi="Times New Roman" w:cs="Times New Roman" w:hint="eastAsia"/>
                <w:b/>
                <w:sz w:val="20"/>
                <w:szCs w:val="20"/>
                <w:u w:val="single"/>
              </w:rPr>
              <w:t>3. South Thang Long</w:t>
            </w:r>
            <w:r w:rsidR="00A12BFA">
              <w:rPr>
                <w:rFonts w:ascii="Times New Roman" w:hAnsi="Times New Roman" w:cs="Times New Roman" w:hint="eastAsia"/>
                <w:b/>
                <w:sz w:val="20"/>
                <w:szCs w:val="20"/>
                <w:u w:val="single"/>
              </w:rPr>
              <w:t xml:space="preserve"> IC</w:t>
            </w:r>
          </w:p>
          <w:p w:rsidR="00430ED2" w:rsidRPr="00A85B99" w:rsidRDefault="00430ED2" w:rsidP="006B469E">
            <w:pPr>
              <w:spacing w:line="0" w:lineRule="atLeast"/>
              <w:jc w:val="right"/>
              <w:rPr>
                <w:rFonts w:ascii="Times New Roman" w:hAnsi="Times New Roman" w:cs="Times New Roman"/>
                <w:sz w:val="20"/>
                <w:szCs w:val="20"/>
              </w:rPr>
            </w:pPr>
          </w:p>
          <w:p w:rsidR="004C6E42" w:rsidRDefault="00151E81" w:rsidP="006B469E">
            <w:pPr>
              <w:spacing w:line="0" w:lineRule="atLeast"/>
              <w:rPr>
                <w:rFonts w:ascii="Times New Roman" w:hAnsi="Times New Roman" w:cs="Times New Roman"/>
                <w:sz w:val="20"/>
                <w:szCs w:val="20"/>
              </w:rPr>
            </w:pPr>
            <w:r>
              <w:rPr>
                <w:rFonts w:ascii="Times New Roman" w:hAnsi="Times New Roman" w:cs="Times New Roman" w:hint="eastAsia"/>
                <w:sz w:val="20"/>
                <w:szCs w:val="20"/>
              </w:rPr>
              <w:t>4/1</w:t>
            </w:r>
            <w:r w:rsidR="001F3A5F">
              <w:rPr>
                <w:rFonts w:ascii="Times New Roman" w:hAnsi="Times New Roman" w:cs="Times New Roman" w:hint="eastAsia"/>
                <w:sz w:val="20"/>
                <w:szCs w:val="20"/>
              </w:rPr>
              <w:t>にハノイ</w:t>
            </w:r>
            <w:r w:rsidR="001F3A5F">
              <w:rPr>
                <w:rFonts w:ascii="Times New Roman" w:hAnsi="Times New Roman" w:cs="Times New Roman" w:hint="eastAsia"/>
                <w:sz w:val="20"/>
                <w:szCs w:val="20"/>
              </w:rPr>
              <w:t>DOT</w:t>
            </w:r>
            <w:r w:rsidR="001F3A5F">
              <w:rPr>
                <w:rFonts w:ascii="Times New Roman" w:hAnsi="Times New Roman" w:cs="Times New Roman" w:hint="eastAsia"/>
                <w:sz w:val="20"/>
                <w:szCs w:val="20"/>
              </w:rPr>
              <w:t>、</w:t>
            </w:r>
            <w:r w:rsidR="001F3A5F">
              <w:rPr>
                <w:rFonts w:ascii="Times New Roman" w:hAnsi="Times New Roman" w:cs="Times New Roman" w:hint="eastAsia"/>
                <w:sz w:val="20"/>
                <w:szCs w:val="20"/>
              </w:rPr>
              <w:t>PMUTL</w:t>
            </w:r>
            <w:r>
              <w:rPr>
                <w:rFonts w:ascii="Times New Roman" w:hAnsi="Times New Roman" w:cs="Times New Roman" w:hint="eastAsia"/>
                <w:sz w:val="20"/>
                <w:szCs w:val="20"/>
              </w:rPr>
              <w:t>、</w:t>
            </w:r>
            <w:r w:rsidR="00477905">
              <w:rPr>
                <w:rFonts w:ascii="Times New Roman" w:hAnsi="Times New Roman" w:cs="Times New Roman" w:hint="eastAsia"/>
                <w:sz w:val="20"/>
                <w:szCs w:val="20"/>
              </w:rPr>
              <w:t>MOT</w:t>
            </w:r>
            <w:r w:rsidR="00477905">
              <w:rPr>
                <w:rFonts w:ascii="Times New Roman" w:hAnsi="Times New Roman" w:cs="Times New Roman" w:hint="eastAsia"/>
                <w:sz w:val="20"/>
                <w:szCs w:val="20"/>
              </w:rPr>
              <w:t>、</w:t>
            </w:r>
            <w:r>
              <w:rPr>
                <w:rFonts w:ascii="Times New Roman" w:hAnsi="Times New Roman" w:cs="Times New Roman" w:hint="eastAsia"/>
                <w:sz w:val="20"/>
                <w:szCs w:val="20"/>
              </w:rPr>
              <w:t>その他関係機関を交えたミーティングが開催された</w:t>
            </w:r>
            <w:r w:rsidR="00A139EB">
              <w:rPr>
                <w:rFonts w:ascii="Times New Roman" w:hAnsi="Times New Roman" w:cs="Times New Roman" w:hint="eastAsia"/>
                <w:sz w:val="20"/>
                <w:szCs w:val="20"/>
              </w:rPr>
              <w:t>旨を報告。</w:t>
            </w:r>
          </w:p>
          <w:p w:rsidR="006E66FF" w:rsidRPr="00A139EB" w:rsidRDefault="004C6E42" w:rsidP="004C6E42">
            <w:pPr>
              <w:spacing w:line="0" w:lineRule="atLeast"/>
              <w:ind w:left="176" w:hangingChars="88" w:hanging="176"/>
              <w:rPr>
                <w:rFonts w:ascii="Times New Roman" w:hAnsi="Times New Roman" w:cs="Times New Roman"/>
                <w:sz w:val="20"/>
                <w:szCs w:val="20"/>
              </w:rPr>
            </w:pPr>
            <w:r>
              <w:rPr>
                <w:rFonts w:ascii="Times New Roman" w:hAnsi="Times New Roman" w:cs="Times New Roman" w:hint="eastAsia"/>
                <w:sz w:val="20"/>
                <w:szCs w:val="20"/>
              </w:rPr>
              <w:t>・</w:t>
            </w:r>
            <w:r w:rsidR="00A139EB">
              <w:rPr>
                <w:rFonts w:ascii="Times New Roman" w:hAnsi="Times New Roman" w:cs="Times New Roman" w:hint="eastAsia"/>
                <w:sz w:val="20"/>
                <w:szCs w:val="20"/>
              </w:rPr>
              <w:t>現状として</w:t>
            </w:r>
            <w:r w:rsidR="00A139EB">
              <w:rPr>
                <w:rFonts w:ascii="Times New Roman" w:hAnsi="Times New Roman" w:cs="Times New Roman" w:hint="eastAsia"/>
                <w:sz w:val="20"/>
                <w:szCs w:val="20"/>
              </w:rPr>
              <w:t>D/D</w:t>
            </w:r>
            <w:r w:rsidR="009949FB">
              <w:rPr>
                <w:rFonts w:ascii="Times New Roman" w:hAnsi="Times New Roman" w:cs="Times New Roman" w:hint="eastAsia"/>
                <w:sz w:val="20"/>
                <w:szCs w:val="20"/>
              </w:rPr>
              <w:t>では</w:t>
            </w:r>
            <w:r w:rsidR="00A139EB">
              <w:rPr>
                <w:rFonts w:ascii="Times New Roman" w:hAnsi="Times New Roman" w:cs="Times New Roman" w:hint="eastAsia"/>
                <w:sz w:val="20"/>
                <w:szCs w:val="20"/>
              </w:rPr>
              <w:t>設計変更は行わず</w:t>
            </w:r>
            <w:r w:rsidR="00477905">
              <w:rPr>
                <w:rFonts w:ascii="Times New Roman" w:hAnsi="Times New Roman" w:cs="Times New Roman" w:hint="eastAsia"/>
                <w:sz w:val="20"/>
                <w:szCs w:val="20"/>
              </w:rPr>
              <w:t>、施工</w:t>
            </w:r>
            <w:r w:rsidR="009949FB">
              <w:rPr>
                <w:rFonts w:ascii="Times New Roman" w:hAnsi="Times New Roman" w:cs="Times New Roman" w:hint="eastAsia"/>
                <w:sz w:val="20"/>
                <w:szCs w:val="20"/>
              </w:rPr>
              <w:t>段階にて施工</w:t>
            </w:r>
            <w:r w:rsidR="00477905">
              <w:rPr>
                <w:rFonts w:ascii="Times New Roman" w:hAnsi="Times New Roman" w:cs="Times New Roman" w:hint="eastAsia"/>
                <w:sz w:val="20"/>
                <w:szCs w:val="20"/>
              </w:rPr>
              <w:t>業者の</w:t>
            </w:r>
            <w:r w:rsidR="00477905">
              <w:rPr>
                <w:rFonts w:ascii="Times New Roman" w:hAnsi="Times New Roman" w:cs="Times New Roman" w:hint="eastAsia"/>
                <w:sz w:val="20"/>
                <w:szCs w:val="20"/>
              </w:rPr>
              <w:t>Provisional Sum</w:t>
            </w:r>
            <w:r w:rsidR="00477905">
              <w:rPr>
                <w:rFonts w:ascii="Times New Roman" w:hAnsi="Times New Roman" w:cs="Times New Roman" w:hint="eastAsia"/>
                <w:sz w:val="20"/>
                <w:szCs w:val="20"/>
              </w:rPr>
              <w:t>として費用を計上する方針。</w:t>
            </w:r>
          </w:p>
          <w:p w:rsidR="005C3318" w:rsidRPr="001F3A5F" w:rsidRDefault="005C3318" w:rsidP="005C3318">
            <w:pPr>
              <w:spacing w:line="0" w:lineRule="atLeast"/>
              <w:jc w:val="right"/>
              <w:rPr>
                <w:rFonts w:ascii="Times New Roman" w:hAnsi="Times New Roman" w:cs="Times New Roman"/>
                <w:sz w:val="20"/>
                <w:szCs w:val="20"/>
              </w:rPr>
            </w:pPr>
          </w:p>
          <w:p w:rsidR="005C3318" w:rsidRPr="00A85B99" w:rsidRDefault="005C3318" w:rsidP="005C3318">
            <w:pPr>
              <w:spacing w:line="0" w:lineRule="atLeast"/>
              <w:rPr>
                <w:rFonts w:ascii="Times New Roman" w:hAnsi="Times New Roman" w:cs="Times New Roman"/>
                <w:b/>
                <w:sz w:val="20"/>
                <w:szCs w:val="20"/>
                <w:u w:val="single"/>
              </w:rPr>
            </w:pPr>
            <w:r>
              <w:rPr>
                <w:rFonts w:ascii="Times New Roman" w:hAnsi="Times New Roman" w:cs="Times New Roman" w:hint="eastAsia"/>
                <w:b/>
                <w:sz w:val="20"/>
                <w:szCs w:val="20"/>
                <w:u w:val="single"/>
              </w:rPr>
              <w:t xml:space="preserve">4. </w:t>
            </w:r>
            <w:r>
              <w:rPr>
                <w:rFonts w:ascii="Times New Roman" w:hAnsi="Times New Roman" w:cs="Times New Roman" w:hint="eastAsia"/>
                <w:b/>
                <w:sz w:val="20"/>
                <w:szCs w:val="20"/>
                <w:u w:val="single"/>
              </w:rPr>
              <w:t>回転鋼管杭について</w:t>
            </w:r>
          </w:p>
          <w:p w:rsidR="005C3318" w:rsidRPr="00A85B99" w:rsidRDefault="005C3318" w:rsidP="005C3318">
            <w:pPr>
              <w:spacing w:line="0" w:lineRule="atLeast"/>
              <w:jc w:val="right"/>
              <w:rPr>
                <w:rFonts w:ascii="Times New Roman" w:hAnsi="Times New Roman" w:cs="Times New Roman"/>
                <w:sz w:val="20"/>
                <w:szCs w:val="20"/>
              </w:rPr>
            </w:pPr>
          </w:p>
          <w:p w:rsidR="006E66FF" w:rsidRDefault="00A139EB" w:rsidP="006B469E">
            <w:pPr>
              <w:spacing w:line="0" w:lineRule="atLeast"/>
              <w:rPr>
                <w:rFonts w:ascii="Times New Roman" w:hAnsi="Times New Roman" w:cs="Times New Roman"/>
                <w:sz w:val="20"/>
                <w:szCs w:val="20"/>
              </w:rPr>
            </w:pPr>
            <w:r>
              <w:rPr>
                <w:rFonts w:ascii="Times New Roman" w:hAnsi="Times New Roman" w:cs="Times New Roman" w:hint="eastAsia"/>
                <w:sz w:val="20"/>
                <w:szCs w:val="20"/>
              </w:rPr>
              <w:t>JICA</w:t>
            </w:r>
            <w:r>
              <w:rPr>
                <w:rFonts w:ascii="Times New Roman" w:hAnsi="Times New Roman" w:cs="Times New Roman" w:hint="eastAsia"/>
                <w:sz w:val="20"/>
                <w:szCs w:val="20"/>
              </w:rPr>
              <w:t>に、</w:t>
            </w:r>
            <w:r>
              <w:rPr>
                <w:rFonts w:ascii="Times New Roman" w:hAnsi="Times New Roman" w:cs="Times New Roman" w:hint="eastAsia"/>
                <w:sz w:val="20"/>
                <w:szCs w:val="20"/>
              </w:rPr>
              <w:t>PMUTL/MOT</w:t>
            </w:r>
            <w:r>
              <w:rPr>
                <w:rFonts w:ascii="Times New Roman" w:hAnsi="Times New Roman" w:cs="Times New Roman" w:hint="eastAsia"/>
                <w:sz w:val="20"/>
                <w:szCs w:val="20"/>
              </w:rPr>
              <w:t>内部で回転鋼管杭を減らしたいとの意見が上がっている旨を報告。</w:t>
            </w:r>
          </w:p>
          <w:p w:rsidR="00A139EB" w:rsidRDefault="00A139EB" w:rsidP="00416823">
            <w:pPr>
              <w:spacing w:line="0" w:lineRule="atLeast"/>
              <w:ind w:left="176" w:hangingChars="88" w:hanging="176"/>
              <w:rPr>
                <w:rFonts w:ascii="Times New Roman" w:hAnsi="Times New Roman" w:cs="Times New Roman"/>
                <w:sz w:val="20"/>
                <w:szCs w:val="20"/>
              </w:rPr>
            </w:pPr>
            <w:r>
              <w:rPr>
                <w:rFonts w:ascii="Times New Roman" w:hAnsi="Times New Roman" w:cs="Times New Roman" w:hint="eastAsia"/>
                <w:sz w:val="20"/>
                <w:szCs w:val="20"/>
              </w:rPr>
              <w:t>・今回の</w:t>
            </w:r>
            <w:r>
              <w:rPr>
                <w:rFonts w:ascii="Times New Roman" w:hAnsi="Times New Roman" w:cs="Times New Roman" w:hint="eastAsia"/>
                <w:sz w:val="20"/>
                <w:szCs w:val="20"/>
              </w:rPr>
              <w:t>D/D</w:t>
            </w:r>
            <w:r>
              <w:rPr>
                <w:rFonts w:ascii="Times New Roman" w:hAnsi="Times New Roman" w:cs="Times New Roman" w:hint="eastAsia"/>
                <w:sz w:val="20"/>
                <w:szCs w:val="20"/>
              </w:rPr>
              <w:t>で</w:t>
            </w:r>
            <w:r>
              <w:rPr>
                <w:rFonts w:ascii="Times New Roman" w:hAnsi="Times New Roman" w:cs="Times New Roman" w:hint="eastAsia"/>
                <w:sz w:val="20"/>
                <w:szCs w:val="20"/>
              </w:rPr>
              <w:t>F/S</w:t>
            </w:r>
            <w:r>
              <w:rPr>
                <w:rFonts w:ascii="Times New Roman" w:hAnsi="Times New Roman" w:cs="Times New Roman" w:hint="eastAsia"/>
                <w:sz w:val="20"/>
                <w:szCs w:val="20"/>
              </w:rPr>
              <w:t>時よりも回転鋼管杭の数は減らしている</w:t>
            </w:r>
            <w:r>
              <w:rPr>
                <w:rFonts w:ascii="Times New Roman" w:hAnsi="Times New Roman" w:cs="Times New Roman" w:hint="eastAsia"/>
                <w:sz w:val="20"/>
                <w:szCs w:val="20"/>
              </w:rPr>
              <w:t>(126</w:t>
            </w:r>
            <w:r>
              <w:rPr>
                <w:rFonts w:ascii="Times New Roman" w:hAnsi="Times New Roman" w:cs="Times New Roman" w:hint="eastAsia"/>
                <w:sz w:val="20"/>
                <w:szCs w:val="20"/>
              </w:rPr>
              <w:t>本</w:t>
            </w:r>
            <w:r>
              <w:rPr>
                <w:rFonts w:ascii="Times New Roman" w:hAnsi="Times New Roman" w:cs="Times New Roman" w:hint="eastAsia"/>
                <w:sz w:val="20"/>
                <w:szCs w:val="20"/>
              </w:rPr>
              <w:t>,</w:t>
            </w:r>
            <w:r>
              <w:rPr>
                <w:rFonts w:ascii="Times New Roman" w:hAnsi="Times New Roman" w:cs="Times New Roman" w:hint="eastAsia"/>
                <w:sz w:val="20"/>
                <w:szCs w:val="20"/>
              </w:rPr>
              <w:t>約</w:t>
            </w:r>
            <w:r>
              <w:rPr>
                <w:rFonts w:ascii="Times New Roman" w:hAnsi="Times New Roman" w:cs="Times New Roman" w:hint="eastAsia"/>
                <w:sz w:val="20"/>
                <w:szCs w:val="20"/>
              </w:rPr>
              <w:t>30%</w:t>
            </w:r>
            <w:r>
              <w:rPr>
                <w:rFonts w:ascii="Times New Roman" w:hAnsi="Times New Roman" w:cs="Times New Roman" w:hint="eastAsia"/>
                <w:sz w:val="20"/>
                <w:szCs w:val="20"/>
              </w:rPr>
              <w:t>減</w:t>
            </w:r>
            <w:r>
              <w:rPr>
                <w:rFonts w:ascii="Times New Roman" w:hAnsi="Times New Roman" w:cs="Times New Roman" w:hint="eastAsia"/>
                <w:sz w:val="20"/>
                <w:szCs w:val="20"/>
              </w:rPr>
              <w:t>)</w:t>
            </w:r>
            <w:r>
              <w:rPr>
                <w:rFonts w:ascii="Times New Roman" w:hAnsi="Times New Roman" w:cs="Times New Roman" w:hint="eastAsia"/>
                <w:sz w:val="20"/>
                <w:szCs w:val="20"/>
              </w:rPr>
              <w:t>が、</w:t>
            </w:r>
            <w:r>
              <w:rPr>
                <w:rFonts w:ascii="Times New Roman" w:hAnsi="Times New Roman" w:cs="Times New Roman" w:hint="eastAsia"/>
                <w:sz w:val="20"/>
                <w:szCs w:val="20"/>
              </w:rPr>
              <w:t>PMUTL</w:t>
            </w:r>
            <w:r>
              <w:rPr>
                <w:rFonts w:ascii="Times New Roman" w:hAnsi="Times New Roman" w:cs="Times New Roman" w:hint="eastAsia"/>
                <w:sz w:val="20"/>
                <w:szCs w:val="20"/>
              </w:rPr>
              <w:t>よりさらに減らしたいとの相談を受けた。</w:t>
            </w:r>
          </w:p>
          <w:p w:rsidR="00416823" w:rsidRDefault="00A139EB" w:rsidP="00416823">
            <w:pPr>
              <w:spacing w:line="0" w:lineRule="atLeast"/>
              <w:ind w:left="176" w:hangingChars="88" w:hanging="176"/>
              <w:rPr>
                <w:rFonts w:ascii="Times New Roman" w:hAnsi="Times New Roman" w:cs="Times New Roman"/>
                <w:sz w:val="20"/>
                <w:szCs w:val="20"/>
              </w:rPr>
            </w:pPr>
            <w:r>
              <w:rPr>
                <w:rFonts w:ascii="Times New Roman" w:hAnsi="Times New Roman" w:cs="Times New Roman" w:hint="eastAsia"/>
                <w:sz w:val="20"/>
                <w:szCs w:val="20"/>
              </w:rPr>
              <w:t>・</w:t>
            </w:r>
            <w:r w:rsidR="00047A31">
              <w:rPr>
                <w:rFonts w:ascii="Times New Roman" w:hAnsi="Times New Roman" w:cs="Times New Roman" w:hint="eastAsia"/>
                <w:sz w:val="20"/>
                <w:szCs w:val="20"/>
              </w:rPr>
              <w:t>本相談の</w:t>
            </w:r>
            <w:r w:rsidR="00416823">
              <w:rPr>
                <w:rFonts w:ascii="Times New Roman" w:hAnsi="Times New Roman" w:cs="Times New Roman" w:hint="eastAsia"/>
                <w:sz w:val="20"/>
                <w:szCs w:val="20"/>
              </w:rPr>
              <w:t>背景として</w:t>
            </w:r>
            <w:r w:rsidR="00047A31">
              <w:rPr>
                <w:rFonts w:ascii="Times New Roman" w:hAnsi="Times New Roman" w:cs="Times New Roman" w:hint="eastAsia"/>
                <w:sz w:val="20"/>
                <w:szCs w:val="20"/>
              </w:rPr>
              <w:t>、</w:t>
            </w:r>
            <w:r>
              <w:rPr>
                <w:rFonts w:ascii="Times New Roman" w:hAnsi="Times New Roman" w:cs="Times New Roman" w:hint="eastAsia"/>
                <w:sz w:val="20"/>
                <w:szCs w:val="20"/>
              </w:rPr>
              <w:t xml:space="preserve">Hoang </w:t>
            </w:r>
            <w:r w:rsidR="00416823">
              <w:rPr>
                <w:rFonts w:ascii="Times New Roman" w:hAnsi="Times New Roman" w:cs="Times New Roman" w:hint="eastAsia"/>
                <w:sz w:val="20"/>
                <w:szCs w:val="20"/>
              </w:rPr>
              <w:t>Minh</w:t>
            </w:r>
            <w:r>
              <w:rPr>
                <w:rFonts w:ascii="Times New Roman" w:hAnsi="Times New Roman" w:cs="Times New Roman" w:hint="eastAsia"/>
                <w:sz w:val="20"/>
                <w:szCs w:val="20"/>
              </w:rPr>
              <w:t xml:space="preserve"> </w:t>
            </w:r>
            <w:proofErr w:type="spellStart"/>
            <w:r>
              <w:rPr>
                <w:rFonts w:ascii="Times New Roman" w:hAnsi="Times New Roman" w:cs="Times New Roman" w:hint="eastAsia"/>
                <w:sz w:val="20"/>
                <w:szCs w:val="20"/>
              </w:rPr>
              <w:t>Gia</w:t>
            </w:r>
            <w:r w:rsidR="00416823">
              <w:rPr>
                <w:rFonts w:ascii="Times New Roman" w:hAnsi="Times New Roman" w:cs="Times New Roman" w:hint="eastAsia"/>
                <w:sz w:val="20"/>
                <w:szCs w:val="20"/>
              </w:rPr>
              <w:t>m</w:t>
            </w:r>
            <w:proofErr w:type="spellEnd"/>
            <w:r w:rsidR="00416823">
              <w:rPr>
                <w:rFonts w:ascii="Times New Roman" w:hAnsi="Times New Roman" w:cs="Times New Roman" w:hint="eastAsia"/>
                <w:sz w:val="20"/>
                <w:szCs w:val="20"/>
              </w:rPr>
              <w:t>にて回転鋼管杭を施工した際に</w:t>
            </w:r>
            <w:r w:rsidR="00416823">
              <w:rPr>
                <w:rFonts w:ascii="Times New Roman" w:hAnsi="Times New Roman" w:cs="Times New Roman" w:hint="eastAsia"/>
                <w:sz w:val="20"/>
                <w:szCs w:val="20"/>
              </w:rPr>
              <w:t>1)</w:t>
            </w:r>
            <w:r w:rsidR="00416823">
              <w:rPr>
                <w:rFonts w:ascii="Times New Roman" w:hAnsi="Times New Roman" w:cs="Times New Roman" w:hint="eastAsia"/>
                <w:sz w:val="20"/>
                <w:szCs w:val="20"/>
              </w:rPr>
              <w:t>施工時間が長い</w:t>
            </w:r>
            <w:r w:rsidR="00416823">
              <w:rPr>
                <w:rFonts w:ascii="Times New Roman" w:hAnsi="Times New Roman" w:cs="Times New Roman" w:hint="eastAsia"/>
                <w:sz w:val="20"/>
                <w:szCs w:val="20"/>
              </w:rPr>
              <w:t>2)</w:t>
            </w:r>
            <w:r w:rsidR="00416823">
              <w:rPr>
                <w:rFonts w:ascii="Times New Roman" w:hAnsi="Times New Roman" w:cs="Times New Roman" w:hint="eastAsia"/>
                <w:sz w:val="20"/>
                <w:szCs w:val="20"/>
              </w:rPr>
              <w:t>杭内部の土砂掘削が必要など</w:t>
            </w:r>
            <w:r w:rsidR="00477905">
              <w:rPr>
                <w:rFonts w:ascii="Times New Roman" w:hAnsi="Times New Roman" w:cs="Times New Roman" w:hint="eastAsia"/>
                <w:sz w:val="20"/>
                <w:szCs w:val="20"/>
              </w:rPr>
              <w:t>、施工上の</w:t>
            </w:r>
            <w:r w:rsidR="00416823">
              <w:rPr>
                <w:rFonts w:ascii="Times New Roman" w:hAnsi="Times New Roman" w:cs="Times New Roman" w:hint="eastAsia"/>
                <w:sz w:val="20"/>
                <w:szCs w:val="20"/>
              </w:rPr>
              <w:t>問題が生じた事が挙げられる。</w:t>
            </w:r>
          </w:p>
          <w:p w:rsidR="00A139EB" w:rsidRDefault="00416823" w:rsidP="00416823">
            <w:pPr>
              <w:spacing w:line="0" w:lineRule="atLeast"/>
              <w:ind w:left="176" w:hangingChars="88" w:hanging="176"/>
              <w:rPr>
                <w:rFonts w:ascii="Times New Roman" w:hAnsi="Times New Roman" w:cs="Times New Roman"/>
                <w:sz w:val="20"/>
                <w:szCs w:val="20"/>
              </w:rPr>
            </w:pPr>
            <w:r>
              <w:rPr>
                <w:rFonts w:ascii="Times New Roman" w:hAnsi="Times New Roman" w:cs="Times New Roman" w:hint="eastAsia"/>
                <w:sz w:val="20"/>
                <w:szCs w:val="20"/>
              </w:rPr>
              <w:lastRenderedPageBreak/>
              <w:t>・上記に関し</w:t>
            </w:r>
            <w:r w:rsidR="00047A31">
              <w:rPr>
                <w:rFonts w:ascii="Times New Roman" w:hAnsi="Times New Roman" w:cs="Times New Roman" w:hint="eastAsia"/>
                <w:sz w:val="20"/>
                <w:szCs w:val="20"/>
              </w:rPr>
              <w:t>PMUTL/</w:t>
            </w:r>
            <w:r>
              <w:rPr>
                <w:rFonts w:ascii="Times New Roman" w:hAnsi="Times New Roman" w:cs="Times New Roman" w:hint="eastAsia"/>
                <w:sz w:val="20"/>
                <w:szCs w:val="20"/>
              </w:rPr>
              <w:t>MOT</w:t>
            </w:r>
            <w:r>
              <w:rPr>
                <w:rFonts w:ascii="Times New Roman" w:hAnsi="Times New Roman" w:cs="Times New Roman" w:hint="eastAsia"/>
                <w:sz w:val="20"/>
                <w:szCs w:val="20"/>
              </w:rPr>
              <w:t>は詳細な</w:t>
            </w:r>
            <w:r w:rsidR="00047A31">
              <w:rPr>
                <w:rFonts w:ascii="Times New Roman" w:hAnsi="Times New Roman" w:cs="Times New Roman" w:hint="eastAsia"/>
                <w:sz w:val="20"/>
                <w:szCs w:val="20"/>
              </w:rPr>
              <w:t>原因</w:t>
            </w:r>
            <w:r>
              <w:rPr>
                <w:rFonts w:ascii="Times New Roman" w:hAnsi="Times New Roman" w:cs="Times New Roman" w:hint="eastAsia"/>
                <w:sz w:val="20"/>
                <w:szCs w:val="20"/>
              </w:rPr>
              <w:t>を</w:t>
            </w:r>
            <w:r w:rsidR="00047A31">
              <w:rPr>
                <w:rFonts w:ascii="Times New Roman" w:hAnsi="Times New Roman" w:cs="Times New Roman" w:hint="eastAsia"/>
                <w:sz w:val="20"/>
                <w:szCs w:val="20"/>
              </w:rPr>
              <w:t>考慮せず、</w:t>
            </w:r>
            <w:r>
              <w:rPr>
                <w:rFonts w:ascii="Times New Roman" w:hAnsi="Times New Roman" w:cs="Times New Roman" w:hint="eastAsia"/>
                <w:sz w:val="20"/>
                <w:szCs w:val="20"/>
              </w:rPr>
              <w:t>デメリットのみに着目していると思われる。</w:t>
            </w:r>
          </w:p>
          <w:p w:rsidR="005C3318" w:rsidRDefault="00416823" w:rsidP="00416823">
            <w:pPr>
              <w:spacing w:line="0" w:lineRule="atLeast"/>
              <w:ind w:left="176" w:hangingChars="88" w:hanging="176"/>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hint="eastAsia"/>
                <w:sz w:val="20"/>
                <w:szCs w:val="20"/>
              </w:rPr>
              <w:t>PMUTL</w:t>
            </w:r>
            <w:r>
              <w:rPr>
                <w:rFonts w:ascii="Times New Roman" w:hAnsi="Times New Roman" w:cs="Times New Roman" w:hint="eastAsia"/>
                <w:sz w:val="20"/>
                <w:szCs w:val="20"/>
              </w:rPr>
              <w:t>に</w:t>
            </w:r>
            <w:r w:rsidR="00477905">
              <w:rPr>
                <w:rFonts w:ascii="Times New Roman" w:hAnsi="Times New Roman" w:cs="Times New Roman" w:hint="eastAsia"/>
                <w:sz w:val="20"/>
                <w:szCs w:val="20"/>
              </w:rPr>
              <w:t>は</w:t>
            </w:r>
            <w:r>
              <w:rPr>
                <w:rFonts w:ascii="Times New Roman" w:hAnsi="Times New Roman" w:cs="Times New Roman" w:hint="eastAsia"/>
                <w:sz w:val="20"/>
                <w:szCs w:val="20"/>
              </w:rPr>
              <w:t>、</w:t>
            </w:r>
            <w:r>
              <w:rPr>
                <w:rFonts w:ascii="Times New Roman" w:hAnsi="Times New Roman" w:cs="Times New Roman" w:hint="eastAsia"/>
                <w:sz w:val="20"/>
                <w:szCs w:val="20"/>
              </w:rPr>
              <w:t>MOT</w:t>
            </w:r>
            <w:r>
              <w:rPr>
                <w:rFonts w:ascii="Times New Roman" w:hAnsi="Times New Roman" w:cs="Times New Roman" w:hint="eastAsia"/>
                <w:sz w:val="20"/>
                <w:szCs w:val="20"/>
              </w:rPr>
              <w:t>から</w:t>
            </w:r>
            <w:r w:rsidR="00047A31">
              <w:rPr>
                <w:rFonts w:ascii="Times New Roman" w:hAnsi="Times New Roman" w:cs="Times New Roman" w:hint="eastAsia"/>
                <w:sz w:val="20"/>
                <w:szCs w:val="20"/>
              </w:rPr>
              <w:t>回転鋼管杭の</w:t>
            </w:r>
            <w:r>
              <w:rPr>
                <w:rFonts w:ascii="Times New Roman" w:hAnsi="Times New Roman" w:cs="Times New Roman" w:hint="eastAsia"/>
                <w:sz w:val="20"/>
                <w:szCs w:val="20"/>
              </w:rPr>
              <w:t>数量変更</w:t>
            </w:r>
            <w:r w:rsidR="00047A31">
              <w:rPr>
                <w:rFonts w:ascii="Times New Roman" w:hAnsi="Times New Roman" w:cs="Times New Roman" w:hint="eastAsia"/>
                <w:sz w:val="20"/>
                <w:szCs w:val="20"/>
              </w:rPr>
              <w:t>指示</w:t>
            </w:r>
            <w:r>
              <w:rPr>
                <w:rFonts w:ascii="Times New Roman" w:hAnsi="Times New Roman" w:cs="Times New Roman" w:hint="eastAsia"/>
                <w:sz w:val="20"/>
                <w:szCs w:val="20"/>
              </w:rPr>
              <w:t>がレターとして出される前に、</w:t>
            </w:r>
            <w:r>
              <w:rPr>
                <w:rFonts w:ascii="Times New Roman" w:hAnsi="Times New Roman" w:cs="Times New Roman" w:hint="eastAsia"/>
                <w:sz w:val="20"/>
                <w:szCs w:val="20"/>
              </w:rPr>
              <w:t>PMUTL/MOT</w:t>
            </w:r>
            <w:r>
              <w:rPr>
                <w:rFonts w:ascii="Times New Roman" w:hAnsi="Times New Roman" w:cs="Times New Roman" w:hint="eastAsia"/>
                <w:sz w:val="20"/>
                <w:szCs w:val="20"/>
              </w:rPr>
              <w:t>で</w:t>
            </w:r>
            <w:r>
              <w:rPr>
                <w:rFonts w:ascii="Times New Roman" w:hAnsi="Times New Roman" w:cs="Times New Roman" w:hint="eastAsia"/>
                <w:sz w:val="20"/>
                <w:szCs w:val="20"/>
              </w:rPr>
              <w:t>JICA</w:t>
            </w:r>
            <w:r>
              <w:rPr>
                <w:rFonts w:ascii="Times New Roman" w:hAnsi="Times New Roman" w:cs="Times New Roman" w:hint="eastAsia"/>
                <w:sz w:val="20"/>
                <w:szCs w:val="20"/>
              </w:rPr>
              <w:t>に相談するよう進言した。</w:t>
            </w:r>
          </w:p>
          <w:p w:rsidR="00416823" w:rsidRPr="00416823" w:rsidRDefault="00416823" w:rsidP="00416823">
            <w:pPr>
              <w:spacing w:line="0" w:lineRule="atLeast"/>
              <w:ind w:left="176" w:hangingChars="88" w:hanging="176"/>
              <w:rPr>
                <w:rFonts w:ascii="Times New Roman" w:hAnsi="Times New Roman" w:cs="Times New Roman"/>
                <w:sz w:val="20"/>
                <w:szCs w:val="20"/>
              </w:rPr>
            </w:pPr>
          </w:p>
          <w:p w:rsidR="005C3318" w:rsidRPr="00A85B99" w:rsidRDefault="005C3318" w:rsidP="005C3318">
            <w:pPr>
              <w:spacing w:line="0" w:lineRule="atLeast"/>
              <w:rPr>
                <w:rFonts w:ascii="Times New Roman" w:hAnsi="Times New Roman" w:cs="Times New Roman"/>
                <w:b/>
                <w:sz w:val="20"/>
                <w:szCs w:val="20"/>
                <w:u w:val="single"/>
              </w:rPr>
            </w:pPr>
            <w:r>
              <w:rPr>
                <w:rFonts w:ascii="Times New Roman" w:hAnsi="Times New Roman" w:cs="Times New Roman" w:hint="eastAsia"/>
                <w:b/>
                <w:sz w:val="20"/>
                <w:szCs w:val="20"/>
                <w:u w:val="single"/>
              </w:rPr>
              <w:t>5. P/Q</w:t>
            </w:r>
            <w:r>
              <w:rPr>
                <w:rFonts w:ascii="Times New Roman" w:hAnsi="Times New Roman" w:cs="Times New Roman" w:hint="eastAsia"/>
                <w:b/>
                <w:sz w:val="20"/>
                <w:szCs w:val="20"/>
                <w:u w:val="single"/>
              </w:rPr>
              <w:t>評価結果について</w:t>
            </w:r>
          </w:p>
          <w:p w:rsidR="005C3318" w:rsidRPr="00E10F68" w:rsidRDefault="005C3318" w:rsidP="005C3318">
            <w:pPr>
              <w:spacing w:line="0" w:lineRule="atLeast"/>
              <w:jc w:val="right"/>
              <w:rPr>
                <w:rFonts w:ascii="Times New Roman" w:hAnsi="Times New Roman" w:cs="Times New Roman"/>
                <w:sz w:val="20"/>
                <w:szCs w:val="20"/>
              </w:rPr>
            </w:pPr>
          </w:p>
          <w:p w:rsidR="005C3318" w:rsidRDefault="00047A31" w:rsidP="006B469E">
            <w:pPr>
              <w:spacing w:line="0" w:lineRule="atLeast"/>
              <w:rPr>
                <w:rFonts w:ascii="Times New Roman" w:hAnsi="Times New Roman" w:cs="Times New Roman"/>
                <w:sz w:val="20"/>
                <w:szCs w:val="20"/>
              </w:rPr>
            </w:pPr>
            <w:r>
              <w:rPr>
                <w:rFonts w:ascii="Times New Roman" w:hAnsi="Times New Roman" w:cs="Times New Roman" w:hint="eastAsia"/>
                <w:sz w:val="20"/>
                <w:szCs w:val="20"/>
              </w:rPr>
              <w:t>PMUTL</w:t>
            </w:r>
            <w:r>
              <w:rPr>
                <w:rFonts w:ascii="Times New Roman" w:hAnsi="Times New Roman" w:cs="Times New Roman" w:hint="eastAsia"/>
                <w:sz w:val="20"/>
                <w:szCs w:val="20"/>
              </w:rPr>
              <w:t>より</w:t>
            </w:r>
            <w:r w:rsidR="00477905">
              <w:rPr>
                <w:rFonts w:ascii="Times New Roman" w:hAnsi="Times New Roman" w:cs="Times New Roman" w:hint="eastAsia"/>
                <w:sz w:val="20"/>
                <w:szCs w:val="20"/>
              </w:rPr>
              <w:t>、</w:t>
            </w:r>
            <w:r w:rsidR="00E10F68">
              <w:rPr>
                <w:rFonts w:ascii="Times New Roman" w:hAnsi="Times New Roman" w:cs="Times New Roman" w:hint="eastAsia"/>
                <w:sz w:val="20"/>
                <w:szCs w:val="20"/>
              </w:rPr>
              <w:t>JICA</w:t>
            </w:r>
            <w:r w:rsidR="00E10F68">
              <w:rPr>
                <w:rFonts w:ascii="Times New Roman" w:hAnsi="Times New Roman" w:cs="Times New Roman" w:hint="eastAsia"/>
                <w:sz w:val="20"/>
                <w:szCs w:val="20"/>
              </w:rPr>
              <w:t>に</w:t>
            </w:r>
            <w:r>
              <w:rPr>
                <w:rFonts w:ascii="Times New Roman" w:hAnsi="Times New Roman" w:cs="Times New Roman" w:hint="eastAsia"/>
                <w:sz w:val="20"/>
                <w:szCs w:val="20"/>
              </w:rPr>
              <w:t>正式に</w:t>
            </w:r>
            <w:r w:rsidR="00477905">
              <w:rPr>
                <w:rFonts w:ascii="Times New Roman" w:hAnsi="Times New Roman" w:cs="Times New Roman" w:hint="eastAsia"/>
                <w:sz w:val="20"/>
                <w:szCs w:val="20"/>
              </w:rPr>
              <w:t>P/Q</w:t>
            </w:r>
            <w:r w:rsidR="00477905">
              <w:rPr>
                <w:rFonts w:ascii="Times New Roman" w:hAnsi="Times New Roman" w:cs="Times New Roman" w:hint="eastAsia"/>
                <w:sz w:val="20"/>
                <w:szCs w:val="20"/>
              </w:rPr>
              <w:t>評価結果を提出する前に</w:t>
            </w:r>
            <w:r w:rsidR="009949FB">
              <w:rPr>
                <w:rFonts w:ascii="Times New Roman" w:hAnsi="Times New Roman" w:cs="Times New Roman" w:hint="eastAsia"/>
                <w:sz w:val="20"/>
                <w:szCs w:val="20"/>
              </w:rPr>
              <w:t>、中国業者</w:t>
            </w:r>
            <w:r w:rsidR="00E10F68">
              <w:rPr>
                <w:rFonts w:ascii="Times New Roman" w:hAnsi="Times New Roman" w:cs="Times New Roman" w:hint="eastAsia"/>
                <w:sz w:val="20"/>
                <w:szCs w:val="20"/>
              </w:rPr>
              <w:t>(CBRC)</w:t>
            </w:r>
            <w:r w:rsidR="009949FB">
              <w:rPr>
                <w:rFonts w:ascii="Times New Roman" w:hAnsi="Times New Roman" w:cs="Times New Roman" w:hint="eastAsia"/>
                <w:sz w:val="20"/>
                <w:szCs w:val="20"/>
              </w:rPr>
              <w:t>を失格とする理由・方法について</w:t>
            </w:r>
            <w:r w:rsidR="00477905">
              <w:rPr>
                <w:rFonts w:ascii="Times New Roman" w:hAnsi="Times New Roman" w:cs="Times New Roman" w:hint="eastAsia"/>
                <w:sz w:val="20"/>
                <w:szCs w:val="20"/>
              </w:rPr>
              <w:t>事前に意向を伺って欲しいとの依頼を受けた旨を報告。</w:t>
            </w:r>
          </w:p>
          <w:p w:rsidR="004C6E42" w:rsidRDefault="004C6E42" w:rsidP="006B469E">
            <w:pPr>
              <w:spacing w:line="0" w:lineRule="atLeast"/>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hint="eastAsia"/>
                <w:sz w:val="20"/>
                <w:szCs w:val="20"/>
              </w:rPr>
              <w:t>JICA</w:t>
            </w:r>
            <w:r>
              <w:rPr>
                <w:rFonts w:ascii="Times New Roman" w:hAnsi="Times New Roman" w:cs="Times New Roman" w:hint="eastAsia"/>
                <w:sz w:val="20"/>
                <w:szCs w:val="20"/>
              </w:rPr>
              <w:t>コメント】</w:t>
            </w:r>
          </w:p>
          <w:p w:rsidR="009949FB" w:rsidRDefault="009949FB" w:rsidP="006B469E">
            <w:pPr>
              <w:spacing w:line="0" w:lineRule="atLeast"/>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hint="eastAsia"/>
                <w:sz w:val="20"/>
                <w:szCs w:val="20"/>
              </w:rPr>
              <w:t>JICA</w:t>
            </w:r>
            <w:r>
              <w:rPr>
                <w:rFonts w:ascii="Times New Roman" w:hAnsi="Times New Roman" w:cs="Times New Roman" w:hint="eastAsia"/>
                <w:sz w:val="20"/>
                <w:szCs w:val="20"/>
              </w:rPr>
              <w:t>としては、</w:t>
            </w:r>
            <w:r>
              <w:rPr>
                <w:rFonts w:ascii="Times New Roman" w:hAnsi="Times New Roman" w:cs="Times New Roman" w:hint="eastAsia"/>
                <w:sz w:val="20"/>
                <w:szCs w:val="20"/>
              </w:rPr>
              <w:t>JICA</w:t>
            </w:r>
            <w:r>
              <w:rPr>
                <w:rFonts w:ascii="Times New Roman" w:hAnsi="Times New Roman" w:cs="Times New Roman" w:hint="eastAsia"/>
                <w:sz w:val="20"/>
                <w:szCs w:val="20"/>
              </w:rPr>
              <w:t>の判断基準に則り判断するだけであり恣意的な決断を下すことは難しい。</w:t>
            </w:r>
          </w:p>
          <w:p w:rsidR="006E66FF" w:rsidRPr="00A85B99" w:rsidRDefault="009949FB" w:rsidP="006571D2">
            <w:pPr>
              <w:spacing w:line="0" w:lineRule="atLeast"/>
              <w:ind w:left="176" w:hangingChars="88" w:hanging="176"/>
              <w:rPr>
                <w:rFonts w:ascii="Times New Roman" w:hAnsi="Times New Roman" w:cs="Times New Roman"/>
                <w:sz w:val="20"/>
                <w:szCs w:val="20"/>
              </w:rPr>
            </w:pPr>
            <w:r>
              <w:rPr>
                <w:rFonts w:ascii="Times New Roman" w:hAnsi="Times New Roman" w:cs="Times New Roman" w:hint="eastAsia"/>
                <w:sz w:val="20"/>
                <w:szCs w:val="20"/>
              </w:rPr>
              <w:t>・</w:t>
            </w:r>
            <w:r w:rsidR="00E10F68">
              <w:rPr>
                <w:rFonts w:ascii="Times New Roman" w:hAnsi="Times New Roman" w:cs="Times New Roman" w:hint="eastAsia"/>
                <w:sz w:val="20"/>
                <w:szCs w:val="20"/>
              </w:rPr>
              <w:t>ベトナム</w:t>
            </w:r>
            <w:r>
              <w:rPr>
                <w:rFonts w:ascii="Times New Roman" w:hAnsi="Times New Roman" w:cs="Times New Roman" w:hint="eastAsia"/>
                <w:sz w:val="20"/>
                <w:szCs w:val="20"/>
              </w:rPr>
              <w:t>側で『ベトナムの法律に則り、○○という理由で失格とする』という判断を下せるのであれば、</w:t>
            </w:r>
            <w:r>
              <w:rPr>
                <w:rFonts w:ascii="Times New Roman" w:hAnsi="Times New Roman" w:cs="Times New Roman" w:hint="eastAsia"/>
                <w:sz w:val="20"/>
                <w:szCs w:val="20"/>
              </w:rPr>
              <w:t>JICA</w:t>
            </w:r>
            <w:r>
              <w:rPr>
                <w:rFonts w:ascii="Times New Roman" w:hAnsi="Times New Roman" w:cs="Times New Roman" w:hint="eastAsia"/>
                <w:sz w:val="20"/>
                <w:szCs w:val="20"/>
              </w:rPr>
              <w:t>としてその判断をフォローすることは</w:t>
            </w:r>
            <w:r w:rsidR="006571D2">
              <w:rPr>
                <w:rFonts w:ascii="Times New Roman" w:hAnsi="Times New Roman" w:cs="Times New Roman" w:hint="eastAsia"/>
                <w:sz w:val="20"/>
                <w:szCs w:val="20"/>
              </w:rPr>
              <w:t>可能。</w:t>
            </w:r>
          </w:p>
          <w:p w:rsidR="001B3D73" w:rsidRPr="00A85B99" w:rsidRDefault="001B3D73" w:rsidP="006E66FF">
            <w:pPr>
              <w:spacing w:line="0" w:lineRule="atLeast"/>
              <w:rPr>
                <w:rFonts w:ascii="Times New Roman" w:hAnsi="Times New Roman" w:cs="Times New Roman"/>
                <w:sz w:val="20"/>
                <w:szCs w:val="20"/>
              </w:rPr>
            </w:pPr>
          </w:p>
        </w:tc>
      </w:tr>
    </w:tbl>
    <w:p w:rsidR="001B3D73" w:rsidRDefault="001B3D73" w:rsidP="006E66FF">
      <w:pPr>
        <w:tabs>
          <w:tab w:val="left" w:pos="3600"/>
        </w:tabs>
      </w:pPr>
    </w:p>
    <w:sectPr w:rsidR="001B3D73" w:rsidSect="001B3D73">
      <w:headerReference w:type="default" r:id="rId7"/>
      <w:pgSz w:w="11906" w:h="16838" w:code="9"/>
      <w:pgMar w:top="1440" w:right="1440" w:bottom="1440" w:left="1440" w:header="851" w:footer="992" w:gutter="0"/>
      <w:cols w:space="425"/>
      <w:docGrid w:type="lines"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424" w:rsidRDefault="00664424" w:rsidP="003E5295">
      <w:r>
        <w:separator/>
      </w:r>
    </w:p>
  </w:endnote>
  <w:endnote w:type="continuationSeparator" w:id="0">
    <w:p w:rsidR="00664424" w:rsidRDefault="00664424" w:rsidP="003E5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424" w:rsidRDefault="00664424" w:rsidP="003E5295">
      <w:r>
        <w:separator/>
      </w:r>
    </w:p>
  </w:footnote>
  <w:footnote w:type="continuationSeparator" w:id="0">
    <w:p w:rsidR="00664424" w:rsidRDefault="00664424" w:rsidP="003E5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295" w:rsidRPr="001B3D73" w:rsidRDefault="003E5295" w:rsidP="001B3D7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8925D2"/>
    <w:multiLevelType w:val="hybridMultilevel"/>
    <w:tmpl w:val="F440CC98"/>
    <w:lvl w:ilvl="0" w:tplc="5E96035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FA11189"/>
    <w:multiLevelType w:val="hybridMultilevel"/>
    <w:tmpl w:val="B38A2834"/>
    <w:lvl w:ilvl="0" w:tplc="AF0CF4D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031696A"/>
    <w:multiLevelType w:val="hybridMultilevel"/>
    <w:tmpl w:val="2706665C"/>
    <w:lvl w:ilvl="0" w:tplc="5EDEDA96">
      <w:start w:val="3"/>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603171A"/>
    <w:multiLevelType w:val="hybridMultilevel"/>
    <w:tmpl w:val="9B0C98E6"/>
    <w:lvl w:ilvl="0" w:tplc="1704538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VerticalSpacing w:val="14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67FD8"/>
    <w:rsid w:val="00005778"/>
    <w:rsid w:val="00047A31"/>
    <w:rsid w:val="000A0A01"/>
    <w:rsid w:val="00151E81"/>
    <w:rsid w:val="00157363"/>
    <w:rsid w:val="001B3D73"/>
    <w:rsid w:val="001D1648"/>
    <w:rsid w:val="001E7C42"/>
    <w:rsid w:val="001F3A5F"/>
    <w:rsid w:val="0029789C"/>
    <w:rsid w:val="002D5D02"/>
    <w:rsid w:val="00312635"/>
    <w:rsid w:val="003652D8"/>
    <w:rsid w:val="00395852"/>
    <w:rsid w:val="003E5295"/>
    <w:rsid w:val="00416823"/>
    <w:rsid w:val="00430ED2"/>
    <w:rsid w:val="00437342"/>
    <w:rsid w:val="00477905"/>
    <w:rsid w:val="004C6E42"/>
    <w:rsid w:val="00586C73"/>
    <w:rsid w:val="005B2BFE"/>
    <w:rsid w:val="005C3318"/>
    <w:rsid w:val="006355F6"/>
    <w:rsid w:val="006571D2"/>
    <w:rsid w:val="00664424"/>
    <w:rsid w:val="006B469E"/>
    <w:rsid w:val="006E66FF"/>
    <w:rsid w:val="0079325B"/>
    <w:rsid w:val="007F4AED"/>
    <w:rsid w:val="008A0DFA"/>
    <w:rsid w:val="009137E7"/>
    <w:rsid w:val="0093406F"/>
    <w:rsid w:val="00964AF8"/>
    <w:rsid w:val="00966B0D"/>
    <w:rsid w:val="009759B3"/>
    <w:rsid w:val="009949FB"/>
    <w:rsid w:val="00A12BFA"/>
    <w:rsid w:val="00A139EB"/>
    <w:rsid w:val="00A67FD8"/>
    <w:rsid w:val="00A85B99"/>
    <w:rsid w:val="00AC1061"/>
    <w:rsid w:val="00B66AEF"/>
    <w:rsid w:val="00B938A4"/>
    <w:rsid w:val="00D43032"/>
    <w:rsid w:val="00D76712"/>
    <w:rsid w:val="00E10F68"/>
    <w:rsid w:val="00E33518"/>
    <w:rsid w:val="00F770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B9DFA09E-CCD3-4DB3-BC8C-69BEB9B33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37E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4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759B3"/>
    <w:pPr>
      <w:ind w:leftChars="400" w:left="840"/>
    </w:pPr>
  </w:style>
  <w:style w:type="paragraph" w:styleId="a5">
    <w:name w:val="Balloon Text"/>
    <w:basedOn w:val="a"/>
    <w:link w:val="a6"/>
    <w:uiPriority w:val="99"/>
    <w:semiHidden/>
    <w:unhideWhenUsed/>
    <w:rsid w:val="003E5295"/>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3E5295"/>
    <w:rPr>
      <w:rFonts w:asciiTheme="majorHAnsi" w:eastAsiaTheme="majorEastAsia" w:hAnsiTheme="majorHAnsi" w:cstheme="majorBidi"/>
      <w:sz w:val="18"/>
      <w:szCs w:val="18"/>
    </w:rPr>
  </w:style>
  <w:style w:type="paragraph" w:styleId="a7">
    <w:name w:val="header"/>
    <w:basedOn w:val="a"/>
    <w:link w:val="a8"/>
    <w:uiPriority w:val="99"/>
    <w:unhideWhenUsed/>
    <w:rsid w:val="003E5295"/>
    <w:pPr>
      <w:tabs>
        <w:tab w:val="center" w:pos="4252"/>
        <w:tab w:val="right" w:pos="8504"/>
      </w:tabs>
      <w:snapToGrid w:val="0"/>
    </w:pPr>
  </w:style>
  <w:style w:type="character" w:customStyle="1" w:styleId="a8">
    <w:name w:val="ヘッダー (文字)"/>
    <w:basedOn w:val="a0"/>
    <w:link w:val="a7"/>
    <w:uiPriority w:val="99"/>
    <w:rsid w:val="003E5295"/>
  </w:style>
  <w:style w:type="paragraph" w:styleId="a9">
    <w:name w:val="footer"/>
    <w:basedOn w:val="a"/>
    <w:link w:val="aa"/>
    <w:uiPriority w:val="99"/>
    <w:unhideWhenUsed/>
    <w:rsid w:val="003E5295"/>
    <w:pPr>
      <w:tabs>
        <w:tab w:val="center" w:pos="4252"/>
        <w:tab w:val="right" w:pos="8504"/>
      </w:tabs>
      <w:snapToGrid w:val="0"/>
    </w:pPr>
  </w:style>
  <w:style w:type="character" w:customStyle="1" w:styleId="aa">
    <w:name w:val="フッター (文字)"/>
    <w:basedOn w:val="a0"/>
    <w:link w:val="a9"/>
    <w:uiPriority w:val="99"/>
    <w:rsid w:val="003E5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607</TotalTime>
  <Pages>2</Pages>
  <Words>252</Words>
  <Characters>1442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徳丸 祥一朗</cp:lastModifiedBy>
  <cp:revision>11</cp:revision>
  <dcterms:created xsi:type="dcterms:W3CDTF">2015-06-19T03:38:00Z</dcterms:created>
  <dcterms:modified xsi:type="dcterms:W3CDTF">2016-05-10T03:56:00Z</dcterms:modified>
</cp:coreProperties>
</file>