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5F1E35">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5F1E35">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5F1E35">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5F1E35">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5F1E35">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562016" w:rsidP="009648DB">
      <w:pPr>
        <w:jc w:val="center"/>
      </w:pPr>
      <w:r>
        <w:pict>
          <v:shapetype id="_x0000_t202" coordsize="21600,21600" o:spt="202" path="m,l,21600r21600,l21600,xe">
            <v:stroke joinstyle="miter"/>
            <v:path gradientshapeok="t" o:connecttype="rect"/>
          </v:shapetype>
          <v:shape id="_x0000_s1029" type="#_x0000_t202" style="width:406.2pt;height:229.95pt;mso-position-horizontal-relative:char;mso-position-vertical-relative:line;mso-width-relative:margin;mso-height-relative:margin" fillcolor="yellow" strokecolor="black [3213]">
            <v:textbox style="mso-next-textbox:#_x0000_s1029">
              <w:txbxContent>
                <w:p w:rsidR="005F1E35" w:rsidRDefault="005F1E35" w:rsidP="002E089E">
                  <w:pPr>
                    <w:jc w:val="right"/>
                  </w:pPr>
                </w:p>
                <w:p w:rsidR="005F1E35" w:rsidRDefault="005F1E35" w:rsidP="002E089E">
                  <w:pPr>
                    <w:jc w:val="right"/>
                  </w:pPr>
                </w:p>
                <w:p w:rsidR="005F1E35" w:rsidRDefault="005F1E35" w:rsidP="002E089E">
                  <w:pPr>
                    <w:jc w:val="right"/>
                  </w:pPr>
                </w:p>
                <w:p w:rsidR="005F1E35" w:rsidRDefault="005F1E35" w:rsidP="002E089E">
                  <w:pPr>
                    <w:jc w:val="right"/>
                  </w:pPr>
                </w:p>
                <w:p w:rsidR="005F1E35" w:rsidRDefault="005F1E35" w:rsidP="002E089E">
                  <w:pPr>
                    <w:jc w:val="right"/>
                  </w:pPr>
                </w:p>
                <w:p w:rsidR="005F1E35" w:rsidRDefault="005F1E35" w:rsidP="002E089E">
                  <w:pPr>
                    <w:jc w:val="right"/>
                  </w:pPr>
                </w:p>
                <w:p w:rsidR="005F1E35" w:rsidRPr="005F1E35" w:rsidRDefault="005F1E35" w:rsidP="002E089E">
                  <w:pPr>
                    <w:jc w:val="center"/>
                    <w:rPr>
                      <w:rFonts w:ascii="Calibri" w:hAnsi="Calibri" w:cs="Calibri"/>
                      <w:b/>
                      <w:shadow/>
                      <w:color w:val="000000" w:themeColor="text1"/>
                      <w:sz w:val="24"/>
                      <w:szCs w:val="24"/>
                    </w:rPr>
                  </w:pPr>
                  <w:r w:rsidRPr="005F1E35">
                    <w:rPr>
                      <w:rFonts w:ascii="Calibri" w:hAnsi="Calibri" w:cs="Calibri"/>
                      <w:b/>
                      <w:shadow/>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5F1E35">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5F1E35">
      <w:pPr>
        <w:spacing w:afterLines="10" w:line="0" w:lineRule="atLeast"/>
        <w:jc w:val="center"/>
        <w:rPr>
          <w:rFonts w:ascii="Calibri" w:hAnsi="Calibri" w:cs="Calibri"/>
          <w:b/>
          <w:shadow/>
          <w:sz w:val="28"/>
          <w:szCs w:val="28"/>
        </w:rPr>
      </w:pPr>
      <w:r w:rsidRPr="005F1E35">
        <w:rPr>
          <w:rFonts w:ascii="Calibri" w:hAnsi="Calibri" w:cs="Calibri"/>
          <w:b/>
          <w:shadow/>
          <w:sz w:val="28"/>
          <w:szCs w:val="28"/>
          <w:highlight w:val="yellow"/>
        </w:rPr>
        <w:t xml:space="preserve">1 </w:t>
      </w:r>
      <w:r w:rsidR="005F1E35" w:rsidRPr="005F1E35">
        <w:rPr>
          <w:rFonts w:ascii="Calibri" w:hAnsi="Calibri" w:cs="Calibri" w:hint="eastAsia"/>
          <w:b/>
          <w:shadow/>
          <w:sz w:val="28"/>
          <w:szCs w:val="28"/>
          <w:highlight w:val="yellow"/>
        </w:rPr>
        <w:t>November</w:t>
      </w:r>
      <w:r w:rsidRPr="005F1E35">
        <w:rPr>
          <w:rFonts w:ascii="Calibri" w:hAnsi="Calibri" w:cs="Calibri"/>
          <w:b/>
          <w:shadow/>
          <w:sz w:val="28"/>
          <w:szCs w:val="28"/>
          <w:highlight w:val="yellow"/>
        </w:rPr>
        <w:t xml:space="preserve"> 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5F1E35">
        <w:rPr>
          <w:rFonts w:ascii="Calibri" w:hAnsi="Calibri" w:cs="Calibri"/>
          <w:sz w:val="22"/>
          <w:szCs w:val="22"/>
          <w:highlight w:val="yellow"/>
        </w:rPr>
        <w:t xml:space="preserve">1 </w:t>
      </w:r>
      <w:r w:rsidR="005F1E35" w:rsidRPr="005F1E35">
        <w:rPr>
          <w:rFonts w:ascii="Calibri" w:hAnsi="Calibri" w:cs="Calibri" w:hint="eastAsia"/>
          <w:sz w:val="22"/>
          <w:szCs w:val="22"/>
          <w:highlight w:val="yellow"/>
        </w:rPr>
        <w:t>November</w:t>
      </w:r>
      <w:r w:rsidRPr="005F1E35">
        <w:rPr>
          <w:rFonts w:ascii="Calibri" w:hAnsi="Calibri" w:cs="Calibri"/>
          <w:sz w:val="22"/>
          <w:szCs w:val="22"/>
          <w:highlight w:val="yellow"/>
        </w:rPr>
        <w:t>, 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082578" w:rsidRDefault="00562016" w:rsidP="00082578">
      <w:pPr>
        <w:spacing w:line="0" w:lineRule="atLeast"/>
        <w:jc w:val="center"/>
        <w:rPr>
          <w:noProof/>
        </w:rPr>
      </w:pPr>
      <w:r>
        <w:pict>
          <v:shape id="_x0000_s1028" type="#_x0000_t202" style="width:450.1pt;height:691.25pt;mso-position-horizontal-relative:char;mso-position-vertical-relative:line;mso-width-relative:margin;mso-height-relative:margin" fillcolor="yellow" strokecolor="black [3213]">
            <v:textbox style="mso-next-textbox:#_x0000_s1028">
              <w:txbxContent>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Default="005F1E35" w:rsidP="00082578">
                  <w:pPr>
                    <w:jc w:val="right"/>
                  </w:pPr>
                </w:p>
                <w:p w:rsidR="005F1E35" w:rsidRPr="00F705FA" w:rsidRDefault="005F1E35"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7B0344" w:rsidRDefault="00562016" w:rsidP="00564F88">
      <w:r>
        <w:pict>
          <v:shape id="_x0000_s1027" type="#_x0000_t202" style="width:1046.05pt;height:691.95pt;mso-position-horizontal-relative:char;mso-position-vertical-relative:line;mso-width-relative:margin;mso-height-relative:margin" fillcolor="yellow" strokecolor="black [3213]">
            <v:textbox style="mso-next-textbox:#_x0000_s1027">
              <w:txbxContent>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Default="005F1E35" w:rsidP="007B0344">
                  <w:pPr>
                    <w:jc w:val="right"/>
                  </w:pPr>
                </w:p>
                <w:p w:rsidR="005F1E35" w:rsidRPr="00F705FA" w:rsidRDefault="005F1E35"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4"/>
          <w:footerReference w:type="default" r:id="rId25"/>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5F1E35">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5F1E35">
      <w:pPr>
        <w:spacing w:afterLines="20" w:line="0" w:lineRule="atLeast"/>
        <w:rPr>
          <w:rFonts w:ascii="Calibri" w:hAnsi="Calibri" w:cs="Calibri"/>
        </w:rPr>
      </w:pPr>
      <w:r w:rsidRPr="00206F2D">
        <w:rPr>
          <w:rFonts w:ascii="Calibri" w:hAnsi="Calibri" w:cs="Calibri"/>
        </w:rPr>
        <w:t>Project Location Map</w:t>
      </w:r>
    </w:p>
    <w:p w:rsidR="008C2E33" w:rsidRDefault="008C2E33" w:rsidP="005F1E35">
      <w:pPr>
        <w:spacing w:afterLines="20" w:line="0" w:lineRule="atLeast"/>
        <w:rPr>
          <w:rFonts w:ascii="Calibri" w:hAnsi="Calibri" w:cs="Calibri"/>
        </w:rPr>
      </w:pPr>
      <w:r w:rsidRPr="00206F2D">
        <w:rPr>
          <w:rFonts w:ascii="Calibri" w:hAnsi="Calibri" w:cs="Calibri"/>
        </w:rPr>
        <w:t>Project Route Map</w:t>
      </w:r>
    </w:p>
    <w:p w:rsidR="008C2E33" w:rsidRDefault="008C2E33" w:rsidP="005F1E35">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5F1E35">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5F1E35">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5F1E35">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5F1E35">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5F1E35">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5F1E3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5F1E35">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5F1E35">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5F1E35">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5F1E3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5F1E35">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5F1E35">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5F1E35">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6"/>
          <w:footerReference w:type="default" r:id="rId27"/>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5F1E35">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8"/>
          <w:headerReference w:type="default" r:id="rId29"/>
          <w:footerReference w:type="default" r:id="rId30"/>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r w:rsidR="00001051">
        <w:rPr>
          <w:rFonts w:eastAsiaTheme="minorEastAsia" w:hint="eastAsia"/>
        </w:rPr>
        <w:t xml:space="preserve"> </w:t>
      </w:r>
      <w:r w:rsidR="00001051" w:rsidRPr="00001051">
        <w:rPr>
          <w:rFonts w:eastAsiaTheme="minorEastAsia" w:hint="eastAsia"/>
          <w:color w:val="FF0000"/>
        </w:rPr>
        <w:t>(Recent Updates</w:t>
      </w:r>
      <w:r w:rsidR="00001051" w:rsidRPr="00001051">
        <w:rPr>
          <w:rFonts w:eastAsiaTheme="minorEastAsia" w:hint="eastAsia"/>
          <w:color w:val="FF0000"/>
        </w:rPr>
        <w:t>を適切な箇所に追加する</w:t>
      </w:r>
      <w:r w:rsidR="00001051" w:rsidRPr="00001051">
        <w:rPr>
          <w:rFonts w:eastAsiaTheme="minorEastAsia" w:hint="eastAsia"/>
          <w:color w:val="FF0000"/>
        </w:rPr>
        <w:t>)</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5F1E35">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5F1E35">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5F1E35">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5F1E35">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5F1E35">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5F1E35">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4"/>
          <w:footerReference w:type="default" r:id="rId35"/>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7"/>
          <w:footerReference w:type="default" r:id="rId38"/>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5F1E35">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5F1E35">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5F1E35">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p>
    <w:p w:rsidR="00641BBF" w:rsidRPr="00AD52BE" w:rsidRDefault="00C17991" w:rsidP="005F1E35">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5F1E35">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5F1E35">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5F1E35">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562016" w:rsidP="001F7B77">
      <w:pPr>
        <w:spacing w:line="0" w:lineRule="atLeast"/>
        <w:jc w:val="center"/>
        <w:rPr>
          <w:noProof/>
        </w:rPr>
      </w:pPr>
      <w:r>
        <w:pict>
          <v:shape id="_x0000_s1026" type="#_x0000_t202" style="width:450.1pt;height:267.4pt;mso-position-horizontal-relative:char;mso-position-vertical-relative:line;mso-width-relative:margin;mso-height-relative:margin" fillcolor="yellow" strokecolor="black [3213]">
            <v:textbox style="mso-next-textbox:#_x0000_s1026">
              <w:txbxContent>
                <w:p w:rsidR="005F1E35" w:rsidRDefault="005F1E35" w:rsidP="001F7B77">
                  <w:pPr>
                    <w:jc w:val="right"/>
                  </w:pPr>
                </w:p>
                <w:p w:rsidR="005F1E35" w:rsidRDefault="005F1E35" w:rsidP="001F7B77">
                  <w:pPr>
                    <w:jc w:val="right"/>
                  </w:pPr>
                </w:p>
                <w:p w:rsidR="005F1E35" w:rsidRDefault="005F1E35" w:rsidP="001F7B77">
                  <w:pPr>
                    <w:jc w:val="right"/>
                  </w:pPr>
                </w:p>
                <w:p w:rsidR="005F1E35" w:rsidRDefault="005F1E35" w:rsidP="001F7B77">
                  <w:pPr>
                    <w:jc w:val="right"/>
                  </w:pPr>
                </w:p>
                <w:p w:rsidR="005F1E35" w:rsidRDefault="005F1E35" w:rsidP="001F7B77">
                  <w:pPr>
                    <w:jc w:val="right"/>
                  </w:pPr>
                </w:p>
                <w:p w:rsidR="005F1E35" w:rsidRDefault="005F1E35" w:rsidP="001F7B77">
                  <w:pPr>
                    <w:jc w:val="right"/>
                  </w:pPr>
                </w:p>
                <w:p w:rsidR="005F1E35" w:rsidRDefault="005F1E35"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5F1E35" w:rsidRPr="00F705FA" w:rsidRDefault="005F1E35"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5F1E35">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5F1E35">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5F1E35">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5F1E35">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FD6FEB">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FD6FEB">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FD6FEB">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r w:rsidR="00F16CCE">
        <w:rPr>
          <w:rFonts w:eastAsiaTheme="minorEastAsia" w:hint="eastAsia"/>
        </w:rPr>
        <w:t xml:space="preserve"> </w:t>
      </w:r>
      <w:r w:rsidR="00F16CCE" w:rsidRPr="00F16CCE">
        <w:rPr>
          <w:rFonts w:eastAsiaTheme="minorEastAsia" w:hint="eastAsia"/>
          <w:color w:val="FF0000"/>
        </w:rPr>
        <w:t>(Meeting</w:t>
      </w:r>
      <w:r w:rsidR="002F3C51">
        <w:rPr>
          <w:rFonts w:eastAsiaTheme="minorEastAsia" w:hint="eastAsia"/>
          <w:color w:val="FF0000"/>
        </w:rPr>
        <w:t>を抽出。先行着手･</w:t>
      </w:r>
      <w:r w:rsidR="002F3C51">
        <w:rPr>
          <w:rFonts w:eastAsiaTheme="minorEastAsia" w:hint="eastAsia"/>
          <w:color w:val="FF0000"/>
        </w:rPr>
        <w:t>BD/DD</w:t>
      </w:r>
      <w:r w:rsidR="002F3C51">
        <w:rPr>
          <w:rFonts w:eastAsiaTheme="minorEastAsia" w:hint="eastAsia"/>
          <w:color w:val="FF0000"/>
        </w:rPr>
        <w:t>理由の説明</w:t>
      </w:r>
      <w:r w:rsidR="00F16CCE" w:rsidRPr="00F16CCE">
        <w:rPr>
          <w:rFonts w:eastAsiaTheme="minorEastAsia" w:hint="eastAsia"/>
          <w:color w:val="FF0000"/>
        </w:rPr>
        <w:t>)</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3"/>
          <w:footerReference w:type="default" r:id="rId44"/>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7"/>
          <w:footerReference w:type="default" r:id="rId48"/>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pPr>
      <w:r w:rsidRPr="00D357B7">
        <w:rPr>
          <w:rFonts w:hint="eastAsia"/>
          <w:noProof/>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pPr>
      <w:r w:rsidRPr="00590BCD">
        <w:rPr>
          <w:rFonts w:hint="eastAsia"/>
          <w:noProof/>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D357B7" w:rsidRDefault="00D357B7" w:rsidP="00D357B7"/>
    <w:p w:rsidR="00D357B7" w:rsidRDefault="00D65A61" w:rsidP="00D357B7">
      <w:r>
        <w:rPr>
          <w:rFonts w:hint="eastAsia"/>
        </w:rPr>
        <w:t>ダナン、ハノイ</w:t>
      </w:r>
    </w:p>
    <w:p w:rsidR="00D357B7" w:rsidRDefault="00D357B7"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Pr="00D357B7" w:rsidRDefault="00D65A61" w:rsidP="00D357B7"/>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r>
        <w:rPr>
          <w:rFonts w:eastAsiaTheme="minorEastAsia" w:hint="eastAsia"/>
        </w:rPr>
        <w:t>Table A.9</w:t>
      </w:r>
    </w:p>
    <w:p w:rsidR="00D65A61" w:rsidRDefault="00D65A61"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rPr>
      </w:pPr>
    </w:p>
    <w:p w:rsidR="00D65A61" w:rsidRDefault="00990E25" w:rsidP="00D65A61">
      <w:pPr>
        <w:pStyle w:val="MainSentence"/>
        <w:spacing w:after="145"/>
        <w:ind w:firstLine="720"/>
        <w:rPr>
          <w:rFonts w:eastAsiaTheme="minorEastAsia"/>
        </w:rPr>
      </w:pPr>
      <w:r>
        <w:rPr>
          <w:rFonts w:eastAsiaTheme="minorEastAsia" w:hint="eastAsia"/>
        </w:rPr>
        <w:t>Table A.10-12</w:t>
      </w:r>
    </w:p>
    <w:p w:rsidR="00D65A61" w:rsidRDefault="00D65A61" w:rsidP="00D65A61">
      <w:pPr>
        <w:pStyle w:val="MainSentence"/>
        <w:spacing w:after="145"/>
        <w:ind w:firstLine="720"/>
        <w:rPr>
          <w:rFonts w:eastAsiaTheme="minorEastAsia"/>
        </w:rPr>
      </w:pPr>
    </w:p>
    <w:p w:rsidR="00D65A61" w:rsidRDefault="00D65A61" w:rsidP="00D65A61">
      <w:pPr>
        <w:pStyle w:val="MainSentence"/>
        <w:spacing w:after="145"/>
        <w:ind w:firstLine="720"/>
        <w:rPr>
          <w:rFonts w:eastAsiaTheme="minorEastAsia"/>
        </w:rPr>
      </w:pPr>
    </w:p>
    <w:p w:rsidR="00D357B7" w:rsidRDefault="00D357B7" w:rsidP="00D65A61">
      <w:pPr>
        <w:pStyle w:val="FigureTitle"/>
        <w:jc w:val="both"/>
        <w:rPr>
          <w:rFonts w:eastAsiaTheme="minorEastAsia"/>
        </w:rPr>
      </w:pPr>
    </w:p>
    <w:p w:rsidR="00D357B7" w:rsidRDefault="00D357B7" w:rsidP="008B3D86">
      <w:pPr>
        <w:pStyle w:val="FigureTitle"/>
        <w:rPr>
          <w:rFonts w:eastAsiaTheme="minorEastAsia"/>
        </w:rPr>
        <w:sectPr w:rsidR="00D357B7" w:rsidSect="001D3832">
          <w:headerReference w:type="default" r:id="rId51"/>
          <w:footerReference w:type="default" r:id="rId52"/>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4"/>
          <w:footerReference w:type="default" r:id="rId55"/>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8"/>
          <w:footerReference w:type="default" r:id="rId59"/>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275A09">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1"/>
          <w:footerReference w:type="default" r:id="rId62"/>
          <w:pgSz w:w="16840" w:h="11907" w:orient="landscape" w:code="9"/>
          <w:pgMar w:top="1440" w:right="1440" w:bottom="1440" w:left="1440" w:header="902" w:footer="902" w:gutter="0"/>
          <w:cols w:space="425"/>
          <w:docGrid w:type="linesAndChars" w:linePitch="290" w:charSpace="-15"/>
        </w:sectPr>
      </w:pPr>
    </w:p>
    <w:p w:rsidR="009F56BE" w:rsidRDefault="009F56BE" w:rsidP="005F1E35">
      <w:pPr>
        <w:pStyle w:val="1"/>
        <w:spacing w:afterLines="20"/>
      </w:pPr>
      <w:r>
        <w:rPr>
          <w:rFonts w:eastAsiaTheme="minorEastAsia" w:hint="eastAsia"/>
        </w:rPr>
        <w:lastRenderedPageBreak/>
        <w:t>Project Management</w:t>
      </w:r>
    </w:p>
    <w:p w:rsidR="008B3D86" w:rsidRDefault="00856442" w:rsidP="005F1E35">
      <w:pPr>
        <w:pStyle w:val="2"/>
        <w:spacing w:afterLines="20"/>
        <w:ind w:left="723" w:hanging="723"/>
        <w:rPr>
          <w:rFonts w:eastAsiaTheme="minorEastAsia"/>
        </w:rPr>
      </w:pPr>
      <w:r>
        <w:rPr>
          <w:rFonts w:eastAsiaTheme="minorEastAsia" w:hint="eastAsia"/>
        </w:rPr>
        <w:tab/>
        <w:t>Project Management</w:t>
      </w:r>
    </w:p>
    <w:p w:rsidR="00AE2719" w:rsidRDefault="00AE2719" w:rsidP="005F1E35">
      <w:pPr>
        <w:pStyle w:val="MainSentence"/>
        <w:spacing w:afterLines="20"/>
        <w:ind w:firstLine="720"/>
        <w:rPr>
          <w:rFonts w:eastAsiaTheme="minorEastAsia"/>
        </w:rPr>
      </w:pPr>
      <w:r>
        <w:rPr>
          <w:rFonts w:eastAsiaTheme="minorEastAsia" w:hint="eastAsia"/>
        </w:rPr>
        <w:t xml:space="preserve">The Consultant established the practical </w:t>
      </w:r>
      <w:r w:rsidR="007C7C00">
        <w:rPr>
          <w:rFonts w:eastAsiaTheme="minorEastAsia" w:hint="eastAsia"/>
        </w:rPr>
        <w:t>Services</w:t>
      </w:r>
      <w:r>
        <w:rPr>
          <w:rFonts w:eastAsiaTheme="minorEastAsia" w:hint="eastAsia"/>
        </w:rPr>
        <w:t xml:space="preserve"> management </w:t>
      </w:r>
      <w:r w:rsidR="00415D04">
        <w:rPr>
          <w:rFonts w:eastAsiaTheme="minorEastAsia" w:hint="eastAsia"/>
        </w:rPr>
        <w:t>system</w:t>
      </w:r>
      <w:r>
        <w:rPr>
          <w:rFonts w:eastAsiaTheme="minorEastAsia" w:hint="eastAsia"/>
        </w:rPr>
        <w:t xml:space="preserve"> by utilizing PMBOK and its construction extension and customized it to the characteristics of the Services as attached in Appendix 1.  In consideration of the large-scale and complex assignment, the Consultant prioritizes the communication, quality and schedule managements in the Services.</w:t>
      </w:r>
    </w:p>
    <w:p w:rsidR="00415D04" w:rsidRDefault="00AE2719" w:rsidP="005F1E35">
      <w:pPr>
        <w:pStyle w:val="MainSentence"/>
        <w:spacing w:afterLines="20"/>
        <w:ind w:firstLine="720"/>
        <w:rPr>
          <w:rFonts w:eastAsiaTheme="minorEastAsia"/>
        </w:rPr>
      </w:pPr>
      <w:r>
        <w:rPr>
          <w:rFonts w:eastAsiaTheme="minorEastAsia" w:hint="eastAsia"/>
        </w:rPr>
        <w:t>T</w:t>
      </w:r>
      <w:r>
        <w:rPr>
          <w:rFonts w:eastAsiaTheme="minorEastAsia"/>
        </w:rPr>
        <w:t>h</w:t>
      </w:r>
      <w:r>
        <w:rPr>
          <w:rFonts w:eastAsiaTheme="minorEastAsia" w:hint="eastAsia"/>
        </w:rPr>
        <w:t xml:space="preserve">e system was explained by the Consultant in the kick-off meeting on </w:t>
      </w:r>
      <w:r w:rsidRPr="00AE2719">
        <w:rPr>
          <w:rFonts w:eastAsiaTheme="minorEastAsia" w:hint="eastAsia"/>
          <w:highlight w:val="yellow"/>
        </w:rPr>
        <w:t>September</w:t>
      </w:r>
      <w:r>
        <w:rPr>
          <w:rFonts w:eastAsiaTheme="minorEastAsia" w:hint="eastAsia"/>
        </w:rPr>
        <w:t xml:space="preserve"> </w:t>
      </w:r>
      <w:r w:rsidRPr="00AE2719">
        <w:rPr>
          <w:rFonts w:eastAsiaTheme="minorEastAsia" w:hint="eastAsia"/>
          <w:highlight w:val="yellow"/>
        </w:rPr>
        <w:t>1</w:t>
      </w:r>
      <w:r>
        <w:rPr>
          <w:rFonts w:eastAsiaTheme="minorEastAsia" w:hint="eastAsia"/>
        </w:rPr>
        <w:t xml:space="preserve">, </w:t>
      </w:r>
      <w:r w:rsidRPr="00AE2719">
        <w:rPr>
          <w:rFonts w:eastAsiaTheme="minorEastAsia" w:hint="eastAsia"/>
          <w:highlight w:val="yellow"/>
        </w:rPr>
        <w:t>2011</w:t>
      </w:r>
      <w:r>
        <w:rPr>
          <w:rFonts w:eastAsiaTheme="minorEastAsia" w:hint="eastAsia"/>
        </w:rPr>
        <w:t>, and agreed among VEC/PMU85, the Consultant and other relevant organizations for publicizing, gaining consensus and smooth execution of the Services.</w:t>
      </w:r>
      <w:r w:rsidR="00415D04">
        <w:rPr>
          <w:rFonts w:eastAsiaTheme="minorEastAsia" w:hint="eastAsia"/>
        </w:rPr>
        <w:t xml:space="preserve">  Therefore, the Consultant monitors and controls the activities </w:t>
      </w:r>
      <w:r w:rsidR="00415D04">
        <w:rPr>
          <w:rFonts w:eastAsiaTheme="minorEastAsia"/>
        </w:rPr>
        <w:t>according</w:t>
      </w:r>
      <w:r w:rsidR="00415D04">
        <w:rPr>
          <w:rFonts w:eastAsiaTheme="minorEastAsia" w:hint="eastAsia"/>
        </w:rPr>
        <w:t xml:space="preserve"> to the system during the Services.</w:t>
      </w:r>
    </w:p>
    <w:p w:rsidR="00AE2719" w:rsidRDefault="00AE2719" w:rsidP="005F1E35">
      <w:pPr>
        <w:pStyle w:val="MainSentence"/>
        <w:spacing w:afterLines="20"/>
        <w:ind w:firstLine="720"/>
        <w:rPr>
          <w:rFonts w:eastAsiaTheme="minorEastAsia"/>
        </w:rPr>
      </w:pPr>
      <w:r>
        <w:rPr>
          <w:rFonts w:eastAsiaTheme="minorEastAsia" w:hint="eastAsia"/>
        </w:rPr>
        <w:t xml:space="preserve">The system consists of 13 management areas, and the integration management which is one of the management areas consisting of the processes and activities needed to identify, define, combine, unify and </w:t>
      </w:r>
      <w:r w:rsidR="00F248F8">
        <w:rPr>
          <w:rFonts w:eastAsiaTheme="minorEastAsia" w:hint="eastAsia"/>
        </w:rPr>
        <w:t>coordinate the various processes and activities within the management process groups, is useful for understanding of overall project management system.</w:t>
      </w:r>
    </w:p>
    <w:p w:rsidR="00F248F8" w:rsidRDefault="00F248F8" w:rsidP="005F1E35">
      <w:pPr>
        <w:pStyle w:val="MainSentence"/>
        <w:spacing w:afterLines="25"/>
        <w:ind w:rightChars="-1" w:right="-2" w:firstLine="720"/>
        <w:rPr>
          <w:rFonts w:eastAsia="ＭＳ 明朝" w:cs="Times New Roman"/>
        </w:rPr>
      </w:pPr>
      <w:r>
        <w:rPr>
          <w:rFonts w:eastAsia="ＭＳ 明朝" w:cs="Times New Roman" w:hint="eastAsia"/>
        </w:rPr>
        <w:t>Work</w:t>
      </w:r>
      <w:r w:rsidR="000A797F">
        <w:rPr>
          <w:rFonts w:eastAsia="ＭＳ 明朝" w:cs="Times New Roman" w:hint="eastAsia"/>
        </w:rPr>
        <w:t xml:space="preserve"> diagram of</w:t>
      </w:r>
      <w:r>
        <w:rPr>
          <w:rFonts w:eastAsia="ＭＳ 明朝" w:cs="Times New Roman" w:hint="eastAsia"/>
        </w:rPr>
        <w:t xml:space="preserve"> project management based on integration management is shown in Figure </w:t>
      </w:r>
      <w:r w:rsidR="000A797F">
        <w:rPr>
          <w:rFonts w:eastAsia="ＭＳ 明朝" w:cs="Times New Roman" w:hint="eastAsia"/>
        </w:rPr>
        <w:t>B.1</w:t>
      </w:r>
      <w:r>
        <w:rPr>
          <w:rFonts w:eastAsia="ＭＳ 明朝" w:cs="Times New Roman" w:hint="eastAsia"/>
        </w:rPr>
        <w:t>, and describes the methodology of work item</w:t>
      </w:r>
      <w:r w:rsidR="000A797F">
        <w:rPr>
          <w:rFonts w:eastAsia="ＭＳ 明朝" w:cs="Times New Roman" w:hint="eastAsia"/>
        </w:rPr>
        <w:t>s</w:t>
      </w:r>
      <w:r>
        <w:rPr>
          <w:rFonts w:eastAsia="ＭＳ 明朝" w:cs="Times New Roman" w:hint="eastAsia"/>
        </w:rPr>
        <w:t xml:space="preserve"> subsequently.</w:t>
      </w:r>
    </w:p>
    <w:p w:rsidR="00B26478" w:rsidRPr="00B02C4F" w:rsidRDefault="00373928" w:rsidP="000B7BC7">
      <w:pPr>
        <w:spacing w:line="0" w:lineRule="atLeast"/>
        <w:jc w:val="center"/>
      </w:pPr>
      <w:r w:rsidRPr="00373928">
        <w:rPr>
          <w:rFonts w:hint="eastAsia"/>
          <w:noProof/>
        </w:rPr>
        <w:drawing>
          <wp:inline distT="0" distB="0" distL="0" distR="0">
            <wp:extent cx="5732145" cy="3893682"/>
            <wp:effectExtent l="19050" t="0" r="190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srcRect/>
                    <a:stretch>
                      <a:fillRect/>
                    </a:stretch>
                  </pic:blipFill>
                  <pic:spPr bwMode="auto">
                    <a:xfrm>
                      <a:off x="0" y="0"/>
                      <a:ext cx="5732145" cy="3893682"/>
                    </a:xfrm>
                    <a:prstGeom prst="rect">
                      <a:avLst/>
                    </a:prstGeom>
                    <a:noFill/>
                    <a:ln w="9525">
                      <a:noFill/>
                      <a:miter lim="800000"/>
                      <a:headEnd/>
                      <a:tailEnd/>
                    </a:ln>
                  </pic:spPr>
                </pic:pic>
              </a:graphicData>
            </a:graphic>
          </wp:inline>
        </w:drawing>
      </w:r>
    </w:p>
    <w:p w:rsidR="000B7BC7" w:rsidRPr="00590BCD" w:rsidRDefault="000A797F" w:rsidP="000A797F">
      <w:pPr>
        <w:pStyle w:val="FigureTitle"/>
        <w:spacing w:line="0" w:lineRule="atLeast"/>
        <w:rPr>
          <w:rFonts w:eastAsiaTheme="minorEastAsia"/>
        </w:rPr>
      </w:pPr>
      <w:r>
        <w:rPr>
          <w:rFonts w:hint="eastAsia"/>
        </w:rPr>
        <w:t xml:space="preserve">Figure </w:t>
      </w:r>
      <w:r>
        <w:rPr>
          <w:rFonts w:eastAsiaTheme="minorEastAsia" w:hint="eastAsia"/>
        </w:rPr>
        <w:t>B</w:t>
      </w:r>
      <w:r w:rsidR="000B7BC7">
        <w:rPr>
          <w:rFonts w:hint="eastAsia"/>
        </w:rPr>
        <w:t xml:space="preserve">.1  </w:t>
      </w:r>
      <w:r w:rsidR="00F248F8">
        <w:rPr>
          <w:rFonts w:eastAsiaTheme="minorEastAsia" w:hint="eastAsia"/>
        </w:rPr>
        <w:t xml:space="preserve"> Work</w:t>
      </w:r>
      <w:r>
        <w:rPr>
          <w:rFonts w:eastAsiaTheme="minorEastAsia" w:hint="eastAsia"/>
        </w:rPr>
        <w:t xml:space="preserve"> Diagram</w:t>
      </w:r>
      <w:r w:rsidR="00F248F8">
        <w:rPr>
          <w:rFonts w:eastAsiaTheme="minorEastAsia" w:hint="eastAsia"/>
        </w:rPr>
        <w:t xml:space="preserve"> of P</w:t>
      </w:r>
      <w:r w:rsidR="001B010A">
        <w:rPr>
          <w:rFonts w:eastAsiaTheme="minorEastAsia" w:hint="eastAsia"/>
        </w:rPr>
        <w:t>r</w:t>
      </w:r>
      <w:r w:rsidR="000B7BC7">
        <w:rPr>
          <w:rFonts w:eastAsiaTheme="minorEastAsia" w:hint="eastAsia"/>
        </w:rPr>
        <w:t>oject Management based on Integration Management</w:t>
      </w:r>
    </w:p>
    <w:p w:rsidR="00B26478" w:rsidRPr="007C7C00" w:rsidRDefault="00B26478" w:rsidP="007C7C00">
      <w:pPr>
        <w:spacing w:line="0" w:lineRule="atLeast"/>
        <w:jc w:val="right"/>
        <w:rPr>
          <w:sz w:val="16"/>
          <w:szCs w:val="16"/>
        </w:rPr>
      </w:pPr>
    </w:p>
    <w:p w:rsidR="00D34AE1" w:rsidRPr="00AF7BE4" w:rsidRDefault="00D34AE1" w:rsidP="005F1E35">
      <w:pPr>
        <w:pStyle w:val="4"/>
        <w:spacing w:afterLines="15"/>
        <w:ind w:left="723" w:hanging="723"/>
      </w:pPr>
      <w:r w:rsidRPr="00AF7BE4">
        <w:rPr>
          <w:rFonts w:hint="eastAsia"/>
        </w:rPr>
        <w:tab/>
      </w:r>
      <w:r>
        <w:rPr>
          <w:rFonts w:eastAsiaTheme="minorEastAsia" w:hint="eastAsia"/>
        </w:rPr>
        <w:t>Define the Services</w:t>
      </w:r>
    </w:p>
    <w:p w:rsidR="00D34AE1" w:rsidRPr="00D34AE1" w:rsidRDefault="007C7C00" w:rsidP="005F1E35">
      <w:pPr>
        <w:pStyle w:val="MainSentence"/>
        <w:spacing w:afterLines="25"/>
        <w:ind w:firstLine="720"/>
        <w:rPr>
          <w:rFonts w:eastAsia="ＭＳ 明朝"/>
        </w:rPr>
      </w:pPr>
      <w:r>
        <w:rPr>
          <w:rFonts w:eastAsia="ＭＳ 明朝" w:hint="eastAsia"/>
        </w:rPr>
        <w:t>The Consultant prepares</w:t>
      </w:r>
      <w:r w:rsidR="00D34AE1" w:rsidRPr="00D34AE1">
        <w:rPr>
          <w:rFonts w:eastAsia="ＭＳ 明朝" w:hint="eastAsia"/>
        </w:rPr>
        <w:t xml:space="preserve"> the Servic</w:t>
      </w:r>
      <w:r>
        <w:rPr>
          <w:rFonts w:eastAsia="ＭＳ 明朝" w:hint="eastAsia"/>
        </w:rPr>
        <w:t xml:space="preserve">es charter </w:t>
      </w:r>
      <w:r w:rsidR="00D34AE1" w:rsidRPr="00D34AE1">
        <w:rPr>
          <w:rFonts w:eastAsia="ＭＳ 明朝" w:hint="eastAsia"/>
        </w:rPr>
        <w:t xml:space="preserve">and its regulations in accordance with the contract of the Services.  The charter consists of the name, targets, requirements, outputs, </w:t>
      </w:r>
      <w:r w:rsidR="00D34AE1" w:rsidRPr="00D34AE1">
        <w:rPr>
          <w:rFonts w:eastAsia="ＭＳ 明朝"/>
        </w:rPr>
        <w:t>conditions</w:t>
      </w:r>
      <w:r w:rsidR="00D34AE1" w:rsidRPr="00D34AE1">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D34AE1" w:rsidRPr="00AF7BE4" w:rsidRDefault="00D34AE1" w:rsidP="00415D04">
      <w:pPr>
        <w:pStyle w:val="4"/>
        <w:spacing w:after="72"/>
        <w:ind w:left="723" w:hanging="723"/>
      </w:pPr>
      <w:r w:rsidRPr="00AF7BE4">
        <w:rPr>
          <w:rFonts w:hint="eastAsia"/>
        </w:rPr>
        <w:tab/>
        <w:t xml:space="preserve">Prepare the </w:t>
      </w:r>
      <w:r>
        <w:rPr>
          <w:rFonts w:hint="eastAsia"/>
        </w:rPr>
        <w:t>Primary Services Scope Statement</w:t>
      </w:r>
    </w:p>
    <w:p w:rsidR="00D34AE1" w:rsidRPr="0022531A" w:rsidRDefault="007C7C00" w:rsidP="007C7C00">
      <w:pPr>
        <w:pStyle w:val="MainSentence"/>
        <w:spacing w:after="145"/>
        <w:ind w:firstLine="720"/>
        <w:rPr>
          <w:rFonts w:eastAsia="ＭＳ 明朝"/>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5F1E35">
      <w:pPr>
        <w:pStyle w:val="4"/>
        <w:spacing w:afterLines="20"/>
        <w:ind w:left="723" w:hanging="723"/>
      </w:pPr>
      <w:r w:rsidRPr="00AF7BE4">
        <w:rPr>
          <w:rFonts w:hint="eastAsia"/>
        </w:rPr>
        <w:lastRenderedPageBreak/>
        <w:tab/>
        <w:t xml:space="preserve">Prepare the </w:t>
      </w:r>
      <w:r>
        <w:rPr>
          <w:rFonts w:hint="eastAsia"/>
        </w:rPr>
        <w:t>Services Management Plan</w:t>
      </w:r>
    </w:p>
    <w:p w:rsidR="00D34AE1" w:rsidRPr="0022531A" w:rsidRDefault="007C7C00" w:rsidP="005F1E35">
      <w:pPr>
        <w:pStyle w:val="MainSentence"/>
        <w:spacing w:afterLines="20"/>
        <w:ind w:firstLine="720"/>
        <w:rPr>
          <w:rFonts w:eastAsia="ＭＳ 明朝"/>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as explained above.  Based </w:t>
      </w:r>
      <w:r w:rsidR="00D34AE1" w:rsidRPr="0022531A">
        <w:rPr>
          <w:rFonts w:eastAsia="ＭＳ 明朝" w:hint="eastAsia"/>
        </w:rPr>
        <w:t xml:space="preserve">on </w:t>
      </w:r>
      <w:r>
        <w:rPr>
          <w:rFonts w:eastAsia="ＭＳ 明朝" w:hint="eastAsia"/>
        </w:rPr>
        <w:t>(1</w:t>
      </w:r>
      <w:r w:rsidR="00D34AE1" w:rsidRPr="0022531A">
        <w:rPr>
          <w:rFonts w:eastAsia="ＭＳ 明朝" w:hint="eastAsia"/>
        </w:rPr>
        <w:t xml:space="preserve">) to </w:t>
      </w:r>
      <w:r>
        <w:rPr>
          <w:rFonts w:eastAsia="ＭＳ 明朝" w:hint="eastAsia"/>
        </w:rPr>
        <w:t>(3) above, the Consultant</w:t>
      </w:r>
      <w:r w:rsidR="00D34AE1" w:rsidRPr="0022531A">
        <w:rPr>
          <w:rFonts w:eastAsia="ＭＳ 明朝" w:hint="eastAsia"/>
        </w:rPr>
        <w:t xml:space="preserve"> prepare</w:t>
      </w:r>
      <w:r>
        <w:rPr>
          <w:rFonts w:eastAsia="ＭＳ 明朝" w:hint="eastAsia"/>
        </w:rPr>
        <w:t>s a</w:t>
      </w:r>
      <w:r w:rsidR="00D34AE1" w:rsidRPr="0022531A">
        <w:rPr>
          <w:rFonts w:eastAsia="ＭＳ 明朝" w:hint="eastAsia"/>
        </w:rPr>
        <w:t>nd submit</w:t>
      </w:r>
      <w:r w:rsidR="00415D04">
        <w:rPr>
          <w:rFonts w:eastAsia="ＭＳ 明朝" w:hint="eastAsia"/>
        </w:rPr>
        <w:t>s</w:t>
      </w:r>
      <w:r w:rsidR="00D34AE1" w:rsidRPr="0022531A">
        <w:rPr>
          <w:rFonts w:eastAsia="ＭＳ 明朝" w:hint="eastAsia"/>
        </w:rPr>
        <w:t xml:space="preserve"> the inception report.</w:t>
      </w:r>
    </w:p>
    <w:p w:rsidR="00D34AE1" w:rsidRPr="0022531A" w:rsidRDefault="00415D04" w:rsidP="005F1E35">
      <w:pPr>
        <w:pStyle w:val="MainSentence"/>
        <w:spacing w:afterLines="20"/>
        <w:ind w:firstLine="720"/>
        <w:rPr>
          <w:rFonts w:eastAsia="ＭＳ 明朝"/>
        </w:rPr>
      </w:pPr>
      <w:r>
        <w:rPr>
          <w:rFonts w:eastAsia="ＭＳ 明朝" w:hint="eastAsia"/>
        </w:rPr>
        <w:t>Ma</w:t>
      </w:r>
      <w:r w:rsidR="00D34AE1" w:rsidRPr="0022531A">
        <w:rPr>
          <w:rFonts w:eastAsia="ＭＳ 明朝" w:hint="eastAsia"/>
        </w:rPr>
        <w:t>in contents of the prioritized 3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Pr="00415D04">
        <w:rPr>
          <w:rFonts w:eastAsia="ＭＳ 明朝" w:hint="eastAsia"/>
        </w:rPr>
        <w:t>Main Contents of the Prioritized 3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205"/>
        <w:gridCol w:w="4836"/>
      </w:tblGrid>
      <w:tr w:rsidR="0022531A" w:rsidRPr="00136F65" w:rsidTr="00AE2719">
        <w:trPr>
          <w:trHeight w:val="230"/>
        </w:trPr>
        <w:tc>
          <w:tcPr>
            <w:tcW w:w="452"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No.</w:t>
            </w:r>
          </w:p>
        </w:tc>
        <w:tc>
          <w:tcPr>
            <w:tcW w:w="1543"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Management Areas</w:t>
            </w:r>
          </w:p>
        </w:tc>
        <w:tc>
          <w:tcPr>
            <w:tcW w:w="2205"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Main Items</w:t>
            </w:r>
          </w:p>
        </w:tc>
        <w:tc>
          <w:tcPr>
            <w:tcW w:w="4836" w:type="dxa"/>
            <w:tcBorders>
              <w:bottom w:val="single" w:sz="6" w:space="0" w:color="auto"/>
            </w:tcBorders>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Contents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among the relevant organizations and inside the consultant team</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including format, contents, level of detail, frequency, conveyor and receiver</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lang w:val="pt-BR"/>
              </w:rPr>
            </w:pPr>
            <w:r w:rsidRPr="00415D04">
              <w:rPr>
                <w:rFonts w:ascii="Calibri" w:hAnsi="Calibri" w:cs="Calibri"/>
                <w:color w:val="000000"/>
                <w:sz w:val="14"/>
                <w:szCs w:val="14"/>
                <w:lang w:val="pt-BR"/>
              </w:rPr>
              <w:t>meetings, letters, reports, workshops, etc.</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identifying time frames and channel for escalation of issues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definitions for minimizing communication errors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operational definition for quality control item, process and measurement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structured tool for verifying QA/QC performance</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boundaries, configuration and metrics, and performance targets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records for quality objectives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list and attributes, and milestone list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for progress monitoring and reporting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monitoring and reporting including format, contents and frequency</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D34AE1" w:rsidRPr="00AF7BE4" w:rsidRDefault="00D34AE1" w:rsidP="005F1E35">
      <w:pPr>
        <w:pStyle w:val="4"/>
        <w:spacing w:afterLines="20"/>
        <w:ind w:left="723" w:hanging="723"/>
      </w:pPr>
      <w:r>
        <w:rPr>
          <w:rFonts w:hint="eastAsia"/>
        </w:rPr>
        <w:tab/>
        <w:t>Kick-off Meeting</w:t>
      </w:r>
    </w:p>
    <w:p w:rsidR="00D34AE1" w:rsidRPr="0022531A" w:rsidRDefault="00D34AE1" w:rsidP="005F1E35">
      <w:pPr>
        <w:pStyle w:val="MainSentence"/>
        <w:spacing w:afterLines="20"/>
        <w:ind w:firstLine="720"/>
        <w:rPr>
          <w:rFonts w:eastAsia="ＭＳ 明朝"/>
        </w:rPr>
      </w:pPr>
      <w:r>
        <w:rPr>
          <w:rFonts w:eastAsia="ＭＳ 明朝" w:hint="eastAsia"/>
        </w:rPr>
        <w:t>Based on the inception report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5F1E35">
      <w:pPr>
        <w:pStyle w:val="4"/>
        <w:spacing w:afterLines="20"/>
        <w:ind w:left="723" w:hanging="723"/>
      </w:pPr>
      <w:r>
        <w:rPr>
          <w:rFonts w:hint="eastAsia"/>
        </w:rPr>
        <w:tab/>
        <w:t>Direct and Manage the Services Execution</w:t>
      </w:r>
    </w:p>
    <w:p w:rsidR="00D34AE1" w:rsidRPr="0022531A" w:rsidRDefault="00415D04" w:rsidP="005F1E35">
      <w:pPr>
        <w:pStyle w:val="MainSentence"/>
        <w:spacing w:afterLines="20"/>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5F1E35">
      <w:pPr>
        <w:pStyle w:val="4"/>
        <w:spacing w:afterLines="20"/>
        <w:ind w:left="723" w:hanging="723"/>
      </w:pPr>
      <w:r>
        <w:rPr>
          <w:rFonts w:hint="eastAsia"/>
        </w:rPr>
        <w:tab/>
        <w:t>Monitor and control the Services</w:t>
      </w:r>
    </w:p>
    <w:p w:rsidR="00D34AE1" w:rsidRPr="0022531A" w:rsidRDefault="00881DD2" w:rsidP="005F1E35">
      <w:pPr>
        <w:pStyle w:val="MainSentence"/>
        <w:spacing w:afterLines="20"/>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5F1E35">
      <w:pPr>
        <w:pStyle w:val="4"/>
        <w:spacing w:afterLines="20"/>
        <w:ind w:left="723" w:hanging="723"/>
      </w:pPr>
      <w:r>
        <w:rPr>
          <w:rFonts w:hint="eastAsia"/>
        </w:rPr>
        <w:tab/>
        <w:t>Control Integrated Change</w:t>
      </w:r>
    </w:p>
    <w:p w:rsidR="00D34AE1" w:rsidRPr="00B57AF2" w:rsidRDefault="00881DD2" w:rsidP="005F1E35">
      <w:pPr>
        <w:pStyle w:val="MainSentence"/>
        <w:spacing w:afterLines="20"/>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5F1E35">
      <w:pPr>
        <w:pStyle w:val="4"/>
        <w:spacing w:afterLines="20"/>
        <w:ind w:left="723" w:hanging="723"/>
      </w:pPr>
      <w:r>
        <w:rPr>
          <w:rFonts w:hint="eastAsia"/>
        </w:rPr>
        <w:tab/>
        <w:t>Close the Services</w:t>
      </w:r>
    </w:p>
    <w:p w:rsidR="00D34AE1" w:rsidRPr="0053080B" w:rsidRDefault="00881DD2" w:rsidP="0051646B">
      <w:pPr>
        <w:pStyle w:val="MainSentence"/>
        <w:spacing w:afterLines="0"/>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4"/>
          <w:footerReference w:type="default" r:id="rId65"/>
          <w:pgSz w:w="11907" w:h="16840" w:code="9"/>
          <w:pgMar w:top="1440" w:right="1440" w:bottom="1440" w:left="1440" w:header="900" w:footer="900" w:gutter="0"/>
          <w:cols w:space="425"/>
          <w:docGrid w:type="linesAndChars" w:linePitch="290" w:charSpace="-15"/>
        </w:sectPr>
      </w:pPr>
    </w:p>
    <w:p w:rsidR="008B3D86" w:rsidRDefault="00FD6FEB" w:rsidP="00FD6FEB">
      <w:pPr>
        <w:pStyle w:val="1"/>
        <w:spacing w:after="72"/>
      </w:pPr>
      <w:r>
        <w:rPr>
          <w:rFonts w:eastAsiaTheme="minorEastAsia" w:hint="eastAsia"/>
        </w:rPr>
        <w:lastRenderedPageBreak/>
        <w:t>Previous Studies Review and Establishing Detailed Engineering Design Framework</w:t>
      </w:r>
    </w:p>
    <w:p w:rsidR="00332452" w:rsidRDefault="00FD6FEB" w:rsidP="00FD6FEB">
      <w:pPr>
        <w:pStyle w:val="2"/>
        <w:spacing w:after="72"/>
        <w:ind w:left="723" w:hanging="723"/>
      </w:pPr>
      <w:r>
        <w:rPr>
          <w:rFonts w:eastAsiaTheme="minorEastAsia" w:hint="eastAsia"/>
        </w:rPr>
        <w:tab/>
        <w:t>Previous Studies Review</w:t>
      </w:r>
    </w:p>
    <w:p w:rsidR="000A797F" w:rsidRDefault="000A797F" w:rsidP="000A797F">
      <w:pPr>
        <w:pStyle w:val="MainSentence"/>
        <w:spacing w:after="145"/>
        <w:ind w:firstLine="720"/>
        <w:rPr>
          <w:rFonts w:eastAsia="ＭＳ 明朝"/>
        </w:rPr>
      </w:pPr>
      <w:r>
        <w:rPr>
          <w:rFonts w:eastAsia="ＭＳ 明朝" w:hint="eastAsia"/>
        </w:rPr>
        <w:t>The Consultant reviews the previous studies especially current F/S and safeguard documents to take cognizance of the current arrangements of the Project and extracts the key issues which materially affect to the Services for discussing and obtaining the agreement with the relevant organizations.</w:t>
      </w:r>
    </w:p>
    <w:p w:rsidR="00332452" w:rsidRPr="000A797F" w:rsidRDefault="000A797F" w:rsidP="00DF755B">
      <w:pPr>
        <w:pStyle w:val="MainSentence"/>
        <w:spacing w:after="145"/>
        <w:ind w:firstLine="720"/>
        <w:rPr>
          <w:rFonts w:eastAsiaTheme="minorEastAsia"/>
        </w:rPr>
      </w:pPr>
      <w:r>
        <w:rPr>
          <w:rFonts w:eastAsiaTheme="minorEastAsia" w:hint="eastAsia"/>
        </w:rPr>
        <w:t xml:space="preserve">Work diagram of previous studies review is shown in Figure C.1, and main subjects of reviewing </w:t>
      </w:r>
      <w:r w:rsidR="0051269D">
        <w:rPr>
          <w:rFonts w:eastAsiaTheme="minorEastAsia" w:hint="eastAsia"/>
        </w:rPr>
        <w:t>previous studies are shown in Table C.1, respectively.</w:t>
      </w:r>
    </w:p>
    <w:p w:rsidR="00332452" w:rsidRDefault="00F874F0" w:rsidP="00136F65">
      <w:pPr>
        <w:spacing w:line="0" w:lineRule="atLeast"/>
        <w:jc w:val="center"/>
      </w:pPr>
      <w:r w:rsidRPr="00F874F0">
        <w:rPr>
          <w:rFonts w:hint="eastAsia"/>
          <w:noProof/>
        </w:rPr>
        <w:drawing>
          <wp:inline distT="0" distB="0" distL="0" distR="0">
            <wp:extent cx="5732145" cy="542362"/>
            <wp:effectExtent l="19050" t="0" r="1905"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srcRect/>
                    <a:stretch>
                      <a:fillRect/>
                    </a:stretch>
                  </pic:blipFill>
                  <pic:spPr bwMode="auto">
                    <a:xfrm>
                      <a:off x="0" y="0"/>
                      <a:ext cx="5732145" cy="542362"/>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Main Subjects of Reviewing Previous Studies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36F65" w:rsidTr="009544B6">
        <w:trPr>
          <w:trHeight w:val="230"/>
        </w:trPr>
        <w:tc>
          <w:tcPr>
            <w:tcW w:w="452"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hint="eastAsia"/>
                <w:b/>
                <w:shadow/>
                <w:color w:val="000000"/>
                <w:sz w:val="16"/>
                <w:szCs w:val="16"/>
              </w:rPr>
              <w:t>Category</w:t>
            </w:r>
          </w:p>
        </w:tc>
        <w:tc>
          <w:tcPr>
            <w:tcW w:w="5627"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sidRPr="00136F65">
              <w:rPr>
                <w:rFonts w:ascii="Calibri" w:hAnsi="Calibri" w:cs="Calibri" w:hint="eastAsia"/>
                <w:b/>
                <w:shadow/>
                <w:color w:val="000000"/>
                <w:sz w:val="16"/>
                <w:szCs w:val="16"/>
              </w:rPr>
              <w:t>Subjects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Topography, geology and hydrology of the Project area</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Technical standards</w:t>
            </w:r>
            <w:r w:rsidR="00136F65" w:rsidRPr="00136F65">
              <w:rPr>
                <w:rFonts w:ascii="Calibri" w:hAnsi="Calibri" w:cs="Calibri" w:hint="eastAsia"/>
                <w:color w:val="000000"/>
                <w:sz w:val="16"/>
                <w:szCs w:val="16"/>
                <w:vertAlign w:val="superscript"/>
              </w:rPr>
              <w:t>1)</w:t>
            </w:r>
            <w:r w:rsidR="00136F65">
              <w:rPr>
                <w:rFonts w:ascii="Calibri" w:hAnsi="Calibri" w:cs="Calibri" w:hint="eastAsia"/>
                <w:color w:val="000000"/>
                <w:sz w:val="16"/>
                <w:szCs w:val="16"/>
              </w:rPr>
              <w:t xml:space="preserve">, </w:t>
            </w:r>
            <w:r w:rsidRPr="00136F65">
              <w:rPr>
                <w:rFonts w:ascii="Calibri" w:hAnsi="Calibri" w:cs="Calibri" w:hint="eastAsia"/>
                <w:color w:val="000000"/>
                <w:sz w:val="16"/>
                <w:szCs w:val="16"/>
              </w:rPr>
              <w:t>and design criteria and conditions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Route alignment, geometric design and typical cross sections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Preliminary design of civil structures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 xml:space="preserve">Construction </w:t>
            </w:r>
            <w:r w:rsidR="00136F65" w:rsidRPr="00136F65">
              <w:rPr>
                <w:rFonts w:ascii="Calibri" w:hAnsi="Calibri" w:cs="Calibri" w:hint="eastAsia"/>
                <w:color w:val="000000"/>
                <w:sz w:val="16"/>
                <w:szCs w:val="16"/>
              </w:rPr>
              <w:t>planning and preliminary Project cost estimates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Environmental impacts and its mitigation measures and RAP</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2</w:t>
            </w:r>
          </w:p>
        </w:tc>
        <w:tc>
          <w:tcPr>
            <w:tcW w:w="2950"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w:t>
            </w:r>
          </w:p>
        </w:tc>
        <w:tc>
          <w:tcPr>
            <w:tcW w:w="5627"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 plan and those preliminary facilities design</w:t>
            </w:r>
          </w:p>
        </w:tc>
      </w:tr>
    </w:tbl>
    <w:p w:rsidR="00641101" w:rsidRPr="00136F65" w:rsidRDefault="00136F65" w:rsidP="00136F65">
      <w:pPr>
        <w:pStyle w:val="Remark"/>
        <w:ind w:left="421" w:hanging="421"/>
        <w:jc w:val="both"/>
        <w:rPr>
          <w:rFonts w:ascii="Calibri" w:eastAsiaTheme="minorEastAsia" w:hAnsi="Calibri" w:cs="Calibri"/>
        </w:rPr>
      </w:pPr>
      <w:r>
        <w:rPr>
          <w:rFonts w:ascii="Calibri" w:eastAsiaTheme="minorEastAsia" w:hAnsi="Calibri" w:cs="Calibri" w:hint="eastAsia"/>
        </w:rPr>
        <w:t>Note 1): Applicable technical standards for the Project were approved by MOT (Decision No. 362/QD-BGTVT dated on February 20, 2009)</w:t>
      </w:r>
    </w:p>
    <w:p w:rsidR="00136F65" w:rsidRPr="0051269D" w:rsidRDefault="00136F65" w:rsidP="00136F65">
      <w:pPr>
        <w:spacing w:line="0" w:lineRule="atLeast"/>
        <w:jc w:val="right"/>
      </w:pPr>
    </w:p>
    <w:p w:rsidR="00FD6FEB" w:rsidRDefault="00FD6FEB" w:rsidP="00FD6FEB">
      <w:pPr>
        <w:pStyle w:val="2"/>
        <w:spacing w:after="72"/>
        <w:ind w:left="723" w:hanging="723"/>
      </w:pPr>
      <w:r>
        <w:rPr>
          <w:rFonts w:eastAsiaTheme="minorEastAsia" w:hint="eastAsia"/>
        </w:rPr>
        <w:tab/>
        <w:t>Detailed Engineering Design Framework</w:t>
      </w:r>
    </w:p>
    <w:p w:rsidR="00136F65" w:rsidRPr="00136F65" w:rsidRDefault="00136F65" w:rsidP="009544B6">
      <w:pPr>
        <w:pStyle w:val="MainSentence"/>
        <w:spacing w:after="145"/>
        <w:ind w:firstLine="720"/>
        <w:rPr>
          <w:rFonts w:eastAsia="ＭＳ 明朝"/>
        </w:rPr>
      </w:pPr>
      <w:r>
        <w:rPr>
          <w:rFonts w:eastAsia="ＭＳ 明朝" w:hint="eastAsia"/>
        </w:rPr>
        <w:t>The Consultant establishes</w:t>
      </w:r>
      <w:r w:rsidRPr="00136F65">
        <w:rPr>
          <w:rFonts w:eastAsia="ＭＳ 明朝" w:hint="eastAsia"/>
        </w:rPr>
        <w:t xml:space="preserve"> the detailed engineering design </w:t>
      </w:r>
      <w:r w:rsidR="009544B6">
        <w:rPr>
          <w:rFonts w:eastAsia="ＭＳ 明朝" w:hint="eastAsia"/>
        </w:rPr>
        <w:t>framework which consists of</w:t>
      </w:r>
      <w:r w:rsidRPr="00136F65">
        <w:rPr>
          <w:rFonts w:eastAsia="ＭＳ 明朝" w:hint="eastAsia"/>
        </w:rPr>
        <w:t xml:space="preserve"> </w:t>
      </w:r>
      <w:r w:rsidR="009544B6">
        <w:rPr>
          <w:rFonts w:eastAsia="ＭＳ 明朝" w:hint="eastAsia"/>
        </w:rPr>
        <w:t xml:space="preserve">the </w:t>
      </w:r>
      <w:r w:rsidRPr="00136F65">
        <w:rPr>
          <w:rFonts w:eastAsia="ＭＳ 明朝" w:hint="eastAsia"/>
        </w:rPr>
        <w:t xml:space="preserve">primary matters for execution of the Services </w:t>
      </w:r>
      <w:r w:rsidR="009544B6">
        <w:rPr>
          <w:rFonts w:eastAsia="ＭＳ 明朝" w:hint="eastAsia"/>
        </w:rPr>
        <w:t xml:space="preserve">based on C.1 above and </w:t>
      </w:r>
      <w:r w:rsidRPr="00136F65">
        <w:rPr>
          <w:rFonts w:eastAsia="ＭＳ 明朝" w:hint="eastAsia"/>
        </w:rPr>
        <w:t>obtain</w:t>
      </w:r>
      <w:r w:rsidR="009544B6">
        <w:rPr>
          <w:rFonts w:eastAsia="ＭＳ 明朝" w:hint="eastAsia"/>
        </w:rPr>
        <w:t>s</w:t>
      </w:r>
      <w:r w:rsidRPr="00136F65">
        <w:rPr>
          <w:rFonts w:eastAsia="ＭＳ 明朝" w:hint="eastAsia"/>
        </w:rPr>
        <w:t xml:space="preserve"> the approval from the relevant organizations.</w:t>
      </w:r>
    </w:p>
    <w:p w:rsidR="009544B6" w:rsidRDefault="009544B6" w:rsidP="009544B6">
      <w:pPr>
        <w:pStyle w:val="MainSentence"/>
        <w:spacing w:after="145"/>
        <w:ind w:firstLine="720"/>
        <w:rPr>
          <w:rFonts w:eastAsiaTheme="minorEastAsia"/>
        </w:rPr>
      </w:pPr>
      <w:r>
        <w:rPr>
          <w:rFonts w:eastAsiaTheme="minorEastAsia" w:hint="eastAsia"/>
        </w:rPr>
        <w:t xml:space="preserve">Work diagram of detailed engineering framework is shown in Figure C.2, and the main contents of the detailed </w:t>
      </w:r>
      <w:r>
        <w:rPr>
          <w:rFonts w:eastAsiaTheme="minorEastAsia"/>
        </w:rPr>
        <w:t>engineering</w:t>
      </w:r>
      <w:r>
        <w:rPr>
          <w:rFonts w:eastAsiaTheme="minorEastAsia" w:hint="eastAsia"/>
        </w:rPr>
        <w:t xml:space="preserve"> design framework are shown in Table C.2.</w:t>
      </w:r>
    </w:p>
    <w:p w:rsidR="009544B6" w:rsidRDefault="00F874F0" w:rsidP="009544B6">
      <w:pPr>
        <w:spacing w:line="0" w:lineRule="atLeast"/>
        <w:jc w:val="center"/>
      </w:pPr>
      <w:r w:rsidRPr="00F874F0">
        <w:rPr>
          <w:rFonts w:hint="eastAsia"/>
          <w:noProof/>
        </w:rPr>
        <w:drawing>
          <wp:inline distT="0" distB="0" distL="0" distR="0">
            <wp:extent cx="5732145" cy="480145"/>
            <wp:effectExtent l="19050" t="0" r="1905" b="0"/>
            <wp:docPr id="1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srcRect/>
                    <a:stretch>
                      <a:fillRect/>
                    </a:stretch>
                  </pic:blipFill>
                  <pic:spPr bwMode="auto">
                    <a:xfrm>
                      <a:off x="0" y="0"/>
                      <a:ext cx="5732145" cy="480145"/>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136F65" w:rsidTr="009544B6">
        <w:trPr>
          <w:trHeight w:val="230"/>
        </w:trPr>
        <w:tc>
          <w:tcPr>
            <w:tcW w:w="452"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5627"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applicable technical standards for the Project</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Format and content of the B/Q items, cost estimate and procurement documents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136F65" w:rsidRDefault="00373928"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work schedule of the Services</w:t>
            </w:r>
          </w:p>
        </w:tc>
      </w:tr>
    </w:tbl>
    <w:p w:rsidR="00373928" w:rsidRPr="0051269D" w:rsidRDefault="00373928" w:rsidP="00373928">
      <w:pPr>
        <w:spacing w:line="0" w:lineRule="atLeast"/>
        <w:jc w:val="right"/>
      </w:pPr>
    </w:p>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8"/>
          <w:footerReference w:type="default" r:id="rId69"/>
          <w:pgSz w:w="11907" w:h="16840" w:code="9"/>
          <w:pgMar w:top="1440" w:right="1440" w:bottom="1440" w:left="1440" w:header="900" w:footer="900" w:gutter="0"/>
          <w:cols w:space="425"/>
          <w:docGrid w:type="linesAndChars" w:linePitch="290" w:charSpace="-15"/>
        </w:sectPr>
      </w:pPr>
    </w:p>
    <w:p w:rsidR="00332452" w:rsidRDefault="003D1A6B" w:rsidP="005F1E35">
      <w:pPr>
        <w:pStyle w:val="1"/>
        <w:spacing w:afterLines="20"/>
      </w:pPr>
      <w:r>
        <w:rPr>
          <w:rFonts w:eastAsiaTheme="minorEastAsia" w:hint="eastAsia"/>
        </w:rPr>
        <w:lastRenderedPageBreak/>
        <w:t>Detailed Engineering Design and Procurement Planning</w:t>
      </w:r>
    </w:p>
    <w:p w:rsidR="003D1A6B" w:rsidRDefault="003D1A6B" w:rsidP="005F1E35">
      <w:pPr>
        <w:pStyle w:val="2"/>
        <w:spacing w:afterLines="20"/>
        <w:ind w:left="723" w:hanging="723"/>
        <w:rPr>
          <w:rFonts w:eastAsiaTheme="minorEastAsia"/>
        </w:rPr>
      </w:pPr>
      <w:r>
        <w:rPr>
          <w:rFonts w:eastAsiaTheme="minorEastAsia" w:hint="eastAsia"/>
        </w:rPr>
        <w:tab/>
        <w:t>Contract Packaging</w:t>
      </w:r>
    </w:p>
    <w:p w:rsidR="003D1A6B" w:rsidRPr="003D1A6B" w:rsidRDefault="003D1A6B" w:rsidP="005F1E35">
      <w:pPr>
        <w:pStyle w:val="3"/>
        <w:spacing w:afterLines="20"/>
        <w:ind w:left="723" w:hanging="723"/>
      </w:pPr>
      <w:r>
        <w:rPr>
          <w:rFonts w:eastAsiaTheme="minorEastAsia" w:hint="eastAsia"/>
        </w:rPr>
        <w:tab/>
        <w:t xml:space="preserve">Propose </w:t>
      </w:r>
      <w:r w:rsidR="00E837A0">
        <w:rPr>
          <w:rFonts w:eastAsiaTheme="minorEastAsia" w:hint="eastAsia"/>
        </w:rPr>
        <w:t>Contract Packaging</w:t>
      </w:r>
    </w:p>
    <w:p w:rsidR="003E0F50" w:rsidRDefault="009A7B16" w:rsidP="005F1E35">
      <w:pPr>
        <w:pStyle w:val="MainSentence"/>
        <w:spacing w:afterLines="20"/>
        <w:ind w:firstLine="720"/>
        <w:rPr>
          <w:rFonts w:eastAsiaTheme="minorEastAsia"/>
        </w:rPr>
      </w:pPr>
      <w:r>
        <w:rPr>
          <w:rFonts w:eastAsiaTheme="minorEastAsia" w:hint="eastAsia"/>
        </w:rPr>
        <w:t xml:space="preserve">The contract packaging for the Project was already approved by MOT as shown in A.1.8.  </w:t>
      </w:r>
      <w:r w:rsidR="003E0F50">
        <w:rPr>
          <w:rFonts w:eastAsiaTheme="minorEastAsia" w:hint="eastAsia"/>
        </w:rPr>
        <w:t>In case modification is requested by VEC/</w:t>
      </w:r>
      <w:r w:rsidR="002C325B">
        <w:rPr>
          <w:rFonts w:eastAsiaTheme="minorEastAsia" w:hint="eastAsia"/>
        </w:rPr>
        <w:t xml:space="preserve">PMU85, the Consultant </w:t>
      </w:r>
      <w:r w:rsidR="003E0F50">
        <w:rPr>
          <w:rFonts w:eastAsiaTheme="minorEastAsia" w:hint="eastAsia"/>
        </w:rPr>
        <w:t xml:space="preserve">studies </w:t>
      </w:r>
      <w:r w:rsidR="002C325B">
        <w:rPr>
          <w:rFonts w:eastAsiaTheme="minorEastAsia" w:hint="eastAsia"/>
        </w:rPr>
        <w:t>it taking into account the affection for the D/D works and arrangement of the Project.</w:t>
      </w:r>
    </w:p>
    <w:p w:rsidR="001A028D" w:rsidRPr="00E76DC2" w:rsidRDefault="001A028D" w:rsidP="001A028D">
      <w:pPr>
        <w:pStyle w:val="MainSentence"/>
        <w:spacing w:after="145"/>
        <w:ind w:firstLine="720"/>
        <w:rPr>
          <w:rFonts w:eastAsiaTheme="minorEastAsia"/>
        </w:rPr>
      </w:pPr>
      <w:r>
        <w:rPr>
          <w:rFonts w:eastAsiaTheme="minorEastAsia" w:hint="eastAsia"/>
        </w:rPr>
        <w:t>Work diagram o</w:t>
      </w:r>
      <w:r w:rsidR="002C325B">
        <w:rPr>
          <w:rFonts w:eastAsiaTheme="minorEastAsia" w:hint="eastAsia"/>
        </w:rPr>
        <w:t>f contract packaging</w:t>
      </w:r>
      <w:r>
        <w:rPr>
          <w:rFonts w:eastAsiaTheme="minorEastAsia" w:hint="eastAsia"/>
        </w:rPr>
        <w:t xml:space="preserve"> is sho</w:t>
      </w:r>
      <w:r w:rsidR="002C325B">
        <w:rPr>
          <w:rFonts w:eastAsiaTheme="minorEastAsia" w:hint="eastAsia"/>
        </w:rPr>
        <w:t>wn in Figure D.1</w:t>
      </w:r>
      <w:r>
        <w:rPr>
          <w:rFonts w:eastAsiaTheme="minorEastAsia" w:hint="eastAsia"/>
        </w:rPr>
        <w:t>,</w:t>
      </w:r>
    </w:p>
    <w:p w:rsidR="003D1A6B" w:rsidRPr="002C325B" w:rsidRDefault="002C325B" w:rsidP="002C325B">
      <w:pPr>
        <w:spacing w:line="0" w:lineRule="atLeast"/>
        <w:jc w:val="center"/>
      </w:pPr>
      <w:r w:rsidRPr="002C325B">
        <w:rPr>
          <w:rFonts w:hint="eastAsia"/>
          <w:noProof/>
        </w:rPr>
        <w:drawing>
          <wp:inline distT="0" distB="0" distL="0" distR="0">
            <wp:extent cx="5732145" cy="464122"/>
            <wp:effectExtent l="19050" t="0" r="190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srcRect/>
                    <a:stretch>
                      <a:fillRect/>
                    </a:stretch>
                  </pic:blipFill>
                  <pic:spPr bwMode="auto">
                    <a:xfrm>
                      <a:off x="0" y="0"/>
                      <a:ext cx="5732145" cy="464122"/>
                    </a:xfrm>
                    <a:prstGeom prst="rect">
                      <a:avLst/>
                    </a:prstGeom>
                    <a:noFill/>
                    <a:ln w="9525">
                      <a:noFill/>
                      <a:miter lim="800000"/>
                      <a:headEnd/>
                      <a:tailEnd/>
                    </a:ln>
                  </pic:spPr>
                </pic:pic>
              </a:graphicData>
            </a:graphic>
          </wp:inline>
        </w:drawing>
      </w:r>
    </w:p>
    <w:p w:rsidR="002C325B" w:rsidRDefault="002C325B" w:rsidP="002C325B">
      <w:pPr>
        <w:pStyle w:val="FigureTitle"/>
        <w:rPr>
          <w:rFonts w:eastAsiaTheme="minorEastAsia"/>
        </w:rPr>
      </w:pPr>
      <w:r w:rsidRPr="00136F65">
        <w:rPr>
          <w:rFonts w:hint="eastAsia"/>
        </w:rPr>
        <w:t xml:space="preserve">Figure </w:t>
      </w:r>
      <w:r>
        <w:rPr>
          <w:rFonts w:eastAsiaTheme="minorEastAsia" w:hint="eastAsia"/>
        </w:rPr>
        <w:t>D.1   Work Diagram of Contract Packaging</w:t>
      </w:r>
    </w:p>
    <w:p w:rsidR="001A028D" w:rsidRPr="008D3F8B" w:rsidRDefault="001A028D" w:rsidP="001A028D">
      <w:pPr>
        <w:spacing w:line="0" w:lineRule="atLeast"/>
        <w:jc w:val="right"/>
        <w:rPr>
          <w:sz w:val="16"/>
          <w:szCs w:val="16"/>
        </w:rPr>
      </w:pPr>
    </w:p>
    <w:p w:rsidR="001A028D" w:rsidRPr="008D3F8B" w:rsidRDefault="001A028D" w:rsidP="001A028D">
      <w:pPr>
        <w:spacing w:line="0" w:lineRule="atLeast"/>
        <w:jc w:val="right"/>
        <w:rPr>
          <w:sz w:val="16"/>
          <w:szCs w:val="16"/>
        </w:rPr>
      </w:pPr>
    </w:p>
    <w:p w:rsidR="003D1A6B" w:rsidRDefault="003D1A6B" w:rsidP="005F1E35">
      <w:pPr>
        <w:pStyle w:val="2"/>
        <w:spacing w:afterLines="20"/>
        <w:ind w:left="723" w:hanging="723"/>
        <w:rPr>
          <w:rFonts w:eastAsiaTheme="minorEastAsia"/>
        </w:rPr>
      </w:pPr>
      <w:r>
        <w:rPr>
          <w:rFonts w:eastAsiaTheme="minorEastAsia" w:hint="eastAsia"/>
        </w:rPr>
        <w:tab/>
        <w:t>Surveys and Investigations</w:t>
      </w:r>
    </w:p>
    <w:p w:rsidR="003D1A6B" w:rsidRPr="003D1A6B" w:rsidRDefault="003D1A6B" w:rsidP="005F1E35">
      <w:pPr>
        <w:pStyle w:val="3"/>
        <w:spacing w:afterLines="20"/>
        <w:ind w:left="723" w:hanging="723"/>
      </w:pPr>
      <w:r>
        <w:rPr>
          <w:rFonts w:eastAsiaTheme="minorEastAsia" w:hint="eastAsia"/>
        </w:rPr>
        <w:tab/>
      </w:r>
      <w:r w:rsidR="00E837A0">
        <w:rPr>
          <w:rFonts w:eastAsiaTheme="minorEastAsia" w:hint="eastAsia"/>
        </w:rPr>
        <w:t>Collect Relevant Data and Documents</w:t>
      </w:r>
    </w:p>
    <w:p w:rsidR="003D1A6B" w:rsidRDefault="008F668A" w:rsidP="005F1E35">
      <w:pPr>
        <w:pStyle w:val="MainSentence"/>
        <w:spacing w:afterLines="20"/>
        <w:ind w:firstLine="720"/>
        <w:rPr>
          <w:rFonts w:eastAsiaTheme="minorEastAsia"/>
        </w:rPr>
      </w:pPr>
      <w:r>
        <w:rPr>
          <w:rFonts w:eastAsiaTheme="minorEastAsia" w:hint="eastAsia"/>
        </w:rPr>
        <w:t xml:space="preserve">The Consultant collects </w:t>
      </w:r>
      <w:r w:rsidR="007B50F1">
        <w:rPr>
          <w:rFonts w:eastAsiaTheme="minorEastAsia" w:hint="eastAsia"/>
        </w:rPr>
        <w:t xml:space="preserve">the </w:t>
      </w:r>
      <w:r>
        <w:rPr>
          <w:rFonts w:eastAsiaTheme="minorEastAsia" w:hint="eastAsia"/>
        </w:rPr>
        <w:t xml:space="preserve">relevant data and documents </w:t>
      </w:r>
      <w:r>
        <w:rPr>
          <w:rFonts w:eastAsiaTheme="minorEastAsia"/>
        </w:rPr>
        <w:t xml:space="preserve">for </w:t>
      </w:r>
      <w:r w:rsidR="007B50F1">
        <w:rPr>
          <w:rFonts w:eastAsiaTheme="minorEastAsia" w:hint="eastAsia"/>
        </w:rPr>
        <w:t xml:space="preserve">basis </w:t>
      </w:r>
      <w:r>
        <w:rPr>
          <w:rFonts w:eastAsiaTheme="minorEastAsia" w:hint="eastAsia"/>
        </w:rPr>
        <w:t>of execution of the Services.</w:t>
      </w:r>
    </w:p>
    <w:p w:rsidR="007B50F1" w:rsidRDefault="007B50F1" w:rsidP="007B50F1">
      <w:pPr>
        <w:pStyle w:val="MainSentence"/>
        <w:spacing w:after="145"/>
        <w:ind w:firstLine="720"/>
        <w:rPr>
          <w:rFonts w:eastAsiaTheme="minorEastAsia"/>
        </w:rPr>
      </w:pPr>
      <w:r>
        <w:rPr>
          <w:rFonts w:eastAsiaTheme="minorEastAsia" w:hint="eastAsia"/>
        </w:rPr>
        <w:t xml:space="preserve">Work diagram of </w:t>
      </w:r>
      <w:r>
        <w:rPr>
          <w:rFonts w:eastAsiaTheme="minorEastAsia"/>
        </w:rPr>
        <w:t>relevant</w:t>
      </w:r>
      <w:r>
        <w:rPr>
          <w:rFonts w:eastAsiaTheme="minorEastAsia" w:hint="eastAsia"/>
        </w:rPr>
        <w:t xml:space="preserve"> data and documents is shown in Figure D.1,</w:t>
      </w:r>
      <w:r w:rsidR="00A51B0B">
        <w:rPr>
          <w:rFonts w:eastAsiaTheme="minorEastAsia" w:hint="eastAsia"/>
        </w:rPr>
        <w:t xml:space="preserve"> and main contents of relevant data and documents are shown in Table D.1, respectively.</w:t>
      </w:r>
    </w:p>
    <w:p w:rsidR="007B50F1" w:rsidRPr="002C325B" w:rsidRDefault="007B50F1" w:rsidP="007B50F1">
      <w:pPr>
        <w:spacing w:line="0" w:lineRule="atLeast"/>
        <w:jc w:val="center"/>
      </w:pPr>
      <w:r w:rsidRPr="007B50F1">
        <w:rPr>
          <w:rFonts w:hint="eastAsia"/>
          <w:noProof/>
        </w:rPr>
        <w:drawing>
          <wp:inline distT="0" distB="0" distL="0" distR="0">
            <wp:extent cx="5732145" cy="438650"/>
            <wp:effectExtent l="19050" t="0" r="1905" b="0"/>
            <wp:docPr id="10"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srcRect/>
                    <a:stretch>
                      <a:fillRect/>
                    </a:stretch>
                  </pic:blipFill>
                  <pic:spPr bwMode="auto">
                    <a:xfrm>
                      <a:off x="0" y="0"/>
                      <a:ext cx="5732145" cy="438650"/>
                    </a:xfrm>
                    <a:prstGeom prst="rect">
                      <a:avLst/>
                    </a:prstGeom>
                    <a:noFill/>
                    <a:ln w="9525">
                      <a:noFill/>
                      <a:miter lim="800000"/>
                      <a:headEnd/>
                      <a:tailEnd/>
                    </a:ln>
                  </pic:spPr>
                </pic:pic>
              </a:graphicData>
            </a:graphic>
          </wp:inline>
        </w:drawing>
      </w:r>
    </w:p>
    <w:p w:rsidR="007B50F1" w:rsidRDefault="007B50F1" w:rsidP="007B50F1">
      <w:pPr>
        <w:pStyle w:val="FigureTitle"/>
        <w:rPr>
          <w:rFonts w:eastAsiaTheme="minorEastAsia"/>
        </w:rPr>
      </w:pPr>
      <w:r w:rsidRPr="00136F65">
        <w:rPr>
          <w:rFonts w:hint="eastAsia"/>
        </w:rPr>
        <w:t xml:space="preserve">Figure </w:t>
      </w:r>
      <w:r>
        <w:rPr>
          <w:rFonts w:eastAsiaTheme="minorEastAsia" w:hint="eastAsia"/>
        </w:rPr>
        <w:t>D.2   Work Diagram of Relevant Data and Documents</w:t>
      </w:r>
    </w:p>
    <w:p w:rsidR="00A51B0B" w:rsidRPr="008D3F8B" w:rsidRDefault="00A51B0B" w:rsidP="00A51B0B">
      <w:pPr>
        <w:spacing w:line="0" w:lineRule="atLeast"/>
        <w:jc w:val="right"/>
        <w:rPr>
          <w:sz w:val="16"/>
          <w:szCs w:val="16"/>
        </w:rPr>
      </w:pPr>
    </w:p>
    <w:p w:rsidR="00A51B0B" w:rsidRDefault="00A51B0B" w:rsidP="00A51B0B">
      <w:pPr>
        <w:pStyle w:val="TableTitle"/>
        <w:rPr>
          <w:rFonts w:eastAsia="ＭＳ 明朝"/>
        </w:rPr>
      </w:pPr>
      <w:r w:rsidRPr="00415D04">
        <w:rPr>
          <w:rFonts w:eastAsia="ＭＳ 明朝" w:hint="eastAsia"/>
        </w:rPr>
        <w:t xml:space="preserve">Table </w:t>
      </w:r>
      <w:r w:rsidR="00D72872">
        <w:rPr>
          <w:rFonts w:eastAsia="ＭＳ 明朝" w:hint="eastAsia"/>
        </w:rPr>
        <w:t>D</w:t>
      </w:r>
      <w:r>
        <w:rPr>
          <w:rFonts w:eastAsia="ＭＳ 明朝" w:hint="eastAsia"/>
        </w:rPr>
        <w:t>.1   Main Contents of Relevant Data and Documents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474"/>
        <w:gridCol w:w="6103"/>
      </w:tblGrid>
      <w:tr w:rsidR="00A51B0B" w:rsidRPr="00136F65" w:rsidTr="005E3793">
        <w:trPr>
          <w:trHeight w:val="230"/>
        </w:trPr>
        <w:tc>
          <w:tcPr>
            <w:tcW w:w="452"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474"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103"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A51B0B" w:rsidRPr="00136F65" w:rsidTr="005E3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Project Documents</w:t>
            </w:r>
          </w:p>
        </w:tc>
        <w:tc>
          <w:tcPr>
            <w:tcW w:w="6103" w:type="dxa"/>
            <w:tcBorders>
              <w:top w:val="single" w:sz="6" w:space="0" w:color="auto"/>
              <w:left w:val="single" w:sz="6" w:space="0" w:color="auto"/>
              <w:bottom w:val="single" w:sz="2" w:space="0" w:color="auto"/>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Previous studies report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Default="00A51B0B" w:rsidP="00A51B0B">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2" w:space="0" w:color="auto"/>
              <w:left w:val="single" w:sz="6" w:space="0" w:color="auto"/>
              <w:bottom w:val="single" w:sz="6" w:space="0" w:color="auto"/>
              <w:right w:val="single" w:sz="6" w:space="0" w:color="auto"/>
            </w:tcBorders>
            <w:shd w:val="clear" w:color="auto" w:fill="auto"/>
            <w:vAlign w:val="center"/>
          </w:tcPr>
          <w:p w:rsid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Related Decisions and Documents for the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rPr>
                <w:rFonts w:ascii="Calibri" w:hAnsi="Calibri" w:cs="Calibri"/>
                <w:color w:val="000000"/>
                <w:sz w:val="16"/>
                <w:szCs w:val="16"/>
              </w:rPr>
            </w:pPr>
            <w:r>
              <w:rPr>
                <w:rFonts w:ascii="Calibri" w:hAnsi="Calibri" w:cs="Calibri" w:hint="eastAsia"/>
                <w:color w:val="000000"/>
                <w:sz w:val="16"/>
                <w:szCs w:val="16"/>
              </w:rPr>
              <w:t>Other Data and Documents</w:t>
            </w:r>
          </w:p>
        </w:tc>
        <w:tc>
          <w:tcPr>
            <w:tcW w:w="6103" w:type="dxa"/>
            <w:tcBorders>
              <w:top w:val="single" w:sz="6"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Relevant </w:t>
            </w:r>
            <w:r>
              <w:rPr>
                <w:rFonts w:ascii="Calibri" w:hAnsi="Calibri" w:cs="Calibri"/>
                <w:color w:val="000000"/>
                <w:sz w:val="16"/>
                <w:szCs w:val="16"/>
              </w:rPr>
              <w:t>developing</w:t>
            </w:r>
            <w:r>
              <w:rPr>
                <w:rFonts w:ascii="Calibri" w:hAnsi="Calibri" w:cs="Calibri" w:hint="eastAsia"/>
                <w:color w:val="000000"/>
                <w:sz w:val="16"/>
                <w:szCs w:val="16"/>
              </w:rPr>
              <w:t xml:space="preserve"> plan and existing facilities data in the Project area</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Report and design document of the relevant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6" w:space="0" w:color="auto"/>
              <w:right w:val="single" w:sz="6" w:space="0" w:color="auto"/>
            </w:tcBorders>
            <w:shd w:val="clear" w:color="auto" w:fill="auto"/>
            <w:vAlign w:val="center"/>
          </w:tcPr>
          <w:p w:rsidR="00A51B0B" w:rsidRPr="00A51B0B" w:rsidRDefault="005E3793"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Data related to the construction </w:t>
            </w:r>
            <w:r>
              <w:rPr>
                <w:rFonts w:ascii="Calibri" w:hAnsi="Calibri" w:cs="Calibri"/>
                <w:color w:val="000000"/>
                <w:sz w:val="16"/>
                <w:szCs w:val="16"/>
              </w:rPr>
              <w:t>planning</w:t>
            </w:r>
            <w:r>
              <w:rPr>
                <w:rFonts w:ascii="Calibri" w:hAnsi="Calibri" w:cs="Calibri" w:hint="eastAsia"/>
                <w:color w:val="000000"/>
                <w:sz w:val="16"/>
                <w:szCs w:val="16"/>
              </w:rPr>
              <w:t xml:space="preserve"> and cost estimate proper to the Project area</w:t>
            </w:r>
          </w:p>
        </w:tc>
      </w:tr>
    </w:tbl>
    <w:p w:rsidR="00A51B0B" w:rsidRPr="008D3F8B" w:rsidRDefault="00A51B0B" w:rsidP="007B50F1">
      <w:pPr>
        <w:spacing w:line="0" w:lineRule="atLeast"/>
        <w:jc w:val="right"/>
        <w:rPr>
          <w:sz w:val="16"/>
          <w:szCs w:val="16"/>
        </w:rPr>
      </w:pPr>
    </w:p>
    <w:p w:rsidR="002C325B" w:rsidRDefault="005E3793" w:rsidP="005F1E35">
      <w:pPr>
        <w:pStyle w:val="3"/>
        <w:spacing w:afterLines="20"/>
        <w:ind w:left="723" w:hanging="723"/>
      </w:pPr>
      <w:r>
        <w:rPr>
          <w:rFonts w:eastAsiaTheme="minorEastAsia" w:hint="eastAsia"/>
        </w:rPr>
        <w:tab/>
        <w:t>Topographic Survey</w:t>
      </w:r>
    </w:p>
    <w:p w:rsidR="00BA52FD" w:rsidRDefault="00D72872" w:rsidP="005F1E35">
      <w:pPr>
        <w:pStyle w:val="MainSentence"/>
        <w:spacing w:afterLines="20"/>
        <w:ind w:firstLine="720"/>
        <w:rPr>
          <w:rFonts w:eastAsiaTheme="minorEastAsia"/>
        </w:rPr>
      </w:pPr>
      <w:r>
        <w:rPr>
          <w:rFonts w:eastAsiaTheme="minorEastAsia" w:hint="eastAsia"/>
        </w:rPr>
        <w:t xml:space="preserve">The Consultant conducts the topographic and ROW surveys for </w:t>
      </w:r>
      <w:r>
        <w:rPr>
          <w:rFonts w:eastAsiaTheme="minorEastAsia"/>
        </w:rPr>
        <w:t>engineering</w:t>
      </w:r>
      <w:r>
        <w:rPr>
          <w:rFonts w:eastAsiaTheme="minorEastAsia" w:hint="eastAsia"/>
        </w:rPr>
        <w:t xml:space="preserve"> design, quantity take-off and CPCSR.  In consideration of the huge survey volumes, the Consultant outsources the site survey works to Vietnamese sub-consultants and supervises their performance by the Survey Engineer.</w:t>
      </w:r>
      <w:r w:rsidR="00BA52FD">
        <w:rPr>
          <w:rFonts w:eastAsiaTheme="minorEastAsia" w:hint="eastAsia"/>
        </w:rPr>
        <w:t xml:space="preserve">  The selection of sub-consultant(s) and work plan including survey specifications shall be approved by VEC/PMU85.</w:t>
      </w:r>
    </w:p>
    <w:p w:rsidR="008D3F8B" w:rsidRPr="003D1A6B" w:rsidRDefault="00D72872" w:rsidP="005F1E35">
      <w:pPr>
        <w:pStyle w:val="MainSentence"/>
        <w:spacing w:afterLines="20"/>
        <w:ind w:firstLine="720"/>
        <w:rPr>
          <w:rFonts w:eastAsiaTheme="minorEastAsia"/>
        </w:rPr>
      </w:pPr>
      <w:r>
        <w:rPr>
          <w:rFonts w:eastAsiaTheme="minorEastAsia" w:hint="eastAsia"/>
        </w:rPr>
        <w:t>In consideration of the rainy season, and short-period and work procedure of basic design, the Consultant conducts the site survey works in accordance with the following priorities:</w:t>
      </w:r>
    </w:p>
    <w:p w:rsidR="00A01353" w:rsidRPr="009043C6" w:rsidRDefault="009043C6" w:rsidP="005F1E35">
      <w:pPr>
        <w:pStyle w:val="List-"/>
        <w:tabs>
          <w:tab w:val="clear" w:pos="1140"/>
          <w:tab w:val="left" w:pos="1134"/>
          <w:tab w:val="left" w:pos="2268"/>
          <w:tab w:val="left" w:pos="2410"/>
        </w:tabs>
        <w:spacing w:afterLines="20"/>
        <w:ind w:left="1141" w:hanging="421"/>
        <w:rPr>
          <w:rFonts w:eastAsiaTheme="minorEastAsia"/>
        </w:rPr>
      </w:pPr>
      <w:r>
        <w:rPr>
          <w:rFonts w:ascii="Calibri" w:eastAsiaTheme="minorEastAsia" w:hAnsi="Calibri" w:cs="Calibri" w:hint="eastAsia"/>
          <w:b/>
          <w:shadow/>
          <w:color w:val="FF0000"/>
        </w:rPr>
        <w:t xml:space="preserve">1st </w:t>
      </w:r>
      <w:r w:rsidR="008D3F8B" w:rsidRPr="00D72872">
        <w:rPr>
          <w:rFonts w:ascii="Calibri" w:eastAsiaTheme="minorEastAsia" w:hAnsi="Calibri" w:cs="Calibri"/>
          <w:b/>
          <w:shadow/>
          <w:color w:val="FF0000"/>
        </w:rPr>
        <w:t>Priority</w:t>
      </w:r>
      <w:r w:rsidR="00D72872" w:rsidRPr="00D72872">
        <w:rPr>
          <w:rFonts w:ascii="Calibri" w:eastAsiaTheme="minorEastAsia" w:hAnsi="Calibri"/>
          <w:b/>
          <w:shadow/>
        </w:rPr>
        <w:tab/>
      </w:r>
      <w:r w:rsidR="00D72872" w:rsidRPr="00D72872">
        <w:rPr>
          <w:rFonts w:ascii="Calibri" w:eastAsiaTheme="minorEastAsia" w:hAnsi="Calibri" w:hint="eastAsia"/>
          <w:b/>
          <w:shadow/>
          <w:color w:val="FF0000"/>
        </w:rPr>
        <w:t>:</w:t>
      </w:r>
      <w:r w:rsidR="00D72872" w:rsidRPr="009043C6">
        <w:rPr>
          <w:rFonts w:eastAsiaTheme="minorEastAsia"/>
        </w:rPr>
        <w:tab/>
      </w:r>
      <w:r w:rsidRPr="009043C6">
        <w:rPr>
          <w:rFonts w:eastAsiaTheme="minorEastAsia"/>
        </w:rPr>
        <w:t xml:space="preserve">Control </w:t>
      </w:r>
      <w:r>
        <w:rPr>
          <w:rFonts w:eastAsiaTheme="minorEastAsia" w:hint="eastAsia"/>
        </w:rPr>
        <w:t>points survey (whole section)</w:t>
      </w:r>
    </w:p>
    <w:p w:rsidR="00A01353" w:rsidRPr="009043C6" w:rsidRDefault="009043C6" w:rsidP="005F1E35">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008D3F8B" w:rsidRPr="009043C6">
        <w:rPr>
          <w:rFonts w:ascii="Calibri" w:eastAsiaTheme="minorEastAsia" w:hAnsi="Calibri" w:cs="Calibri"/>
          <w:b/>
          <w:shadow/>
          <w:color w:val="0070C0"/>
        </w:rPr>
        <w:t xml:space="preserve"> Priority</w:t>
      </w:r>
      <w:r w:rsidR="00D72872" w:rsidRPr="009043C6">
        <w:rPr>
          <w:rFonts w:eastAsiaTheme="minorEastAsia"/>
        </w:rPr>
        <w:tab/>
      </w:r>
      <w:r w:rsidR="00D72872" w:rsidRPr="009043C6">
        <w:rPr>
          <w:rFonts w:ascii="Calibri" w:eastAsiaTheme="minorEastAsia" w:hAnsi="Calibri" w:cs="Calibri"/>
          <w:b/>
          <w:shadow/>
          <w:color w:val="0070C0"/>
        </w:rPr>
        <w:t>:</w:t>
      </w:r>
      <w:r w:rsidR="00D72872" w:rsidRPr="009043C6">
        <w:rPr>
          <w:rFonts w:eastAsiaTheme="minorEastAsia"/>
        </w:rPr>
        <w:tab/>
      </w:r>
      <w:r>
        <w:rPr>
          <w:rFonts w:eastAsiaTheme="minorEastAsia" w:hint="eastAsia"/>
        </w:rPr>
        <w:t>Planimetric survey (thruway, sections for survey centerline study)</w:t>
      </w:r>
    </w:p>
    <w:p w:rsidR="00A01353" w:rsidRPr="00E4665D" w:rsidRDefault="009043C6" w:rsidP="005F1E35">
      <w:pPr>
        <w:pStyle w:val="List-"/>
        <w:tabs>
          <w:tab w:val="clear" w:pos="1140"/>
          <w:tab w:val="left" w:pos="1134"/>
          <w:tab w:val="left" w:pos="2268"/>
          <w:tab w:val="left" w:pos="2410"/>
        </w:tabs>
        <w:spacing w:afterLines="20"/>
        <w:ind w:left="1141" w:hanging="421"/>
        <w:rPr>
          <w:rFonts w:eastAsiaTheme="minorEastAsia"/>
          <w:color w:val="auto"/>
        </w:rPr>
      </w:pPr>
      <w:r w:rsidRPr="00E15635">
        <w:rPr>
          <w:rFonts w:ascii="Calibri" w:eastAsiaTheme="minorEastAsia" w:hAnsi="Calibri" w:cs="Calibri" w:hint="eastAsia"/>
          <w:b/>
          <w:shadow/>
          <w:color w:val="00B050"/>
        </w:rPr>
        <w:t>3rd</w:t>
      </w:r>
      <w:r w:rsidR="008D3F8B" w:rsidRPr="00E15635">
        <w:rPr>
          <w:rFonts w:ascii="Calibri" w:eastAsiaTheme="minorEastAsia" w:hAnsi="Calibri" w:cs="Calibri"/>
          <w:b/>
          <w:shadow/>
          <w:color w:val="00B050"/>
        </w:rPr>
        <w:t xml:space="preserve"> Priority</w:t>
      </w:r>
      <w:r w:rsidR="00D72872" w:rsidRPr="00E15635">
        <w:rPr>
          <w:rFonts w:ascii="Calibri" w:eastAsiaTheme="minorEastAsia" w:hAnsi="Calibri" w:cs="Calibri"/>
          <w:b/>
          <w:shadow/>
          <w:color w:val="00B050"/>
        </w:rPr>
        <w:tab/>
        <w:t>:</w:t>
      </w:r>
      <w:r w:rsidR="00D72872" w:rsidRPr="00E4665D">
        <w:rPr>
          <w:rFonts w:ascii="Calibri" w:eastAsiaTheme="minorEastAsia" w:hAnsi="Calibri" w:cs="Calibri"/>
          <w:b/>
          <w:shadow/>
          <w:color w:val="auto"/>
        </w:rPr>
        <w:tab/>
      </w:r>
      <w:r w:rsidR="006B60D2" w:rsidRPr="00E4665D">
        <w:rPr>
          <w:rFonts w:eastAsiaTheme="minorEastAsia" w:hint="eastAsia"/>
          <w:color w:val="auto"/>
        </w:rPr>
        <w:t>Remaining surveys for basic design</w:t>
      </w:r>
    </w:p>
    <w:p w:rsidR="00D72872" w:rsidRPr="00E4665D" w:rsidRDefault="00D72872" w:rsidP="005F1E35">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sidR="006B60D2" w:rsidRPr="00E4665D">
        <w:rPr>
          <w:rFonts w:eastAsiaTheme="minorEastAsia"/>
          <w:color w:val="auto"/>
        </w:rPr>
        <w:t>Surveys for detailed engineering design</w:t>
      </w:r>
    </w:p>
    <w:p w:rsidR="006B60D2" w:rsidRDefault="00D72872" w:rsidP="005F1E35">
      <w:pPr>
        <w:pStyle w:val="MainSentence"/>
        <w:spacing w:afterLines="20"/>
        <w:ind w:firstLine="720"/>
        <w:rPr>
          <w:rFonts w:eastAsiaTheme="minorEastAsia"/>
        </w:rPr>
        <w:sectPr w:rsidR="006B60D2" w:rsidSect="001D3832">
          <w:headerReference w:type="default" r:id="rId72"/>
          <w:footerReference w:type="default" r:id="rId73"/>
          <w:pgSz w:w="11907" w:h="16840" w:code="9"/>
          <w:pgMar w:top="1440" w:right="1440" w:bottom="1440" w:left="1440" w:header="900" w:footer="900" w:gutter="0"/>
          <w:cols w:space="425"/>
          <w:docGrid w:type="linesAndChars" w:linePitch="290" w:charSpace="-15"/>
        </w:sectPr>
      </w:pPr>
      <w:r>
        <w:rPr>
          <w:rFonts w:eastAsiaTheme="minorEastAsia" w:hint="eastAsia"/>
        </w:rPr>
        <w:t xml:space="preserve">Work diagram of topographic survey is shown in Figure D.3, and tentative </w:t>
      </w:r>
      <w:r w:rsidR="00E828E2">
        <w:rPr>
          <w:rFonts w:eastAsiaTheme="minorEastAsia" w:hint="eastAsia"/>
        </w:rPr>
        <w:t xml:space="preserve">specifications and </w:t>
      </w:r>
      <w:r>
        <w:rPr>
          <w:rFonts w:eastAsiaTheme="minorEastAsia" w:hint="eastAsia"/>
        </w:rPr>
        <w:t xml:space="preserve">quantity </w:t>
      </w:r>
      <w:r w:rsidR="00E828E2">
        <w:rPr>
          <w:rFonts w:eastAsiaTheme="minorEastAsia" w:hint="eastAsia"/>
        </w:rPr>
        <w:t>for</w:t>
      </w:r>
      <w:r>
        <w:rPr>
          <w:rFonts w:eastAsiaTheme="minorEastAsia" w:hint="eastAsia"/>
        </w:rPr>
        <w:t xml:space="preserve"> topographic survey works is shown in Table D.2, respectively.</w:t>
      </w:r>
    </w:p>
    <w:p w:rsidR="00A01353" w:rsidRDefault="00FF4BFC" w:rsidP="00E15635">
      <w:pPr>
        <w:spacing w:line="0" w:lineRule="atLeast"/>
        <w:jc w:val="center"/>
      </w:pPr>
      <w:r w:rsidRPr="00FF4BFC">
        <w:rPr>
          <w:rFonts w:hint="eastAsia"/>
          <w:noProof/>
        </w:rPr>
        <w:lastRenderedPageBreak/>
        <w:drawing>
          <wp:inline distT="0" distB="0" distL="0" distR="0">
            <wp:extent cx="8864600" cy="5325107"/>
            <wp:effectExtent l="19050" t="0" r="0" b="0"/>
            <wp:docPr id="11"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srcRect/>
                    <a:stretch>
                      <a:fillRect/>
                    </a:stretch>
                  </pic:blipFill>
                  <pic:spPr bwMode="auto">
                    <a:xfrm>
                      <a:off x="0" y="0"/>
                      <a:ext cx="8864600" cy="5325107"/>
                    </a:xfrm>
                    <a:prstGeom prst="rect">
                      <a:avLst/>
                    </a:prstGeom>
                    <a:noFill/>
                    <a:ln w="9525">
                      <a:noFill/>
                      <a:miter lim="800000"/>
                      <a:headEnd/>
                      <a:tailEnd/>
                    </a:ln>
                  </pic:spPr>
                </pic:pic>
              </a:graphicData>
            </a:graphic>
          </wp:inline>
        </w:drawing>
      </w:r>
    </w:p>
    <w:p w:rsidR="00E15635" w:rsidRPr="00F16CCE" w:rsidRDefault="00E15635" w:rsidP="00E15635">
      <w:pPr>
        <w:pStyle w:val="FigureTitle"/>
        <w:rPr>
          <w:rFonts w:eastAsiaTheme="minorEastAsia"/>
        </w:rPr>
        <w:sectPr w:rsidR="00E15635" w:rsidRPr="00F16CCE" w:rsidSect="006B60D2">
          <w:headerReference w:type="default" r:id="rId75"/>
          <w:footerReference w:type="default" r:id="rId76"/>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00F16CCE">
        <w:rPr>
          <w:rFonts w:hint="eastAsia"/>
        </w:rPr>
        <w:t xml:space="preserve">   Work Diagram of </w:t>
      </w:r>
      <w:r w:rsidR="00F16CCE">
        <w:rPr>
          <w:rFonts w:eastAsiaTheme="minorEastAsia" w:hint="eastAsia"/>
        </w:rPr>
        <w:t>Topographic Survey</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D.2   Tentative </w:t>
      </w:r>
      <w:r w:rsidR="00E828E2">
        <w:rPr>
          <w:rFonts w:eastAsia="ＭＳ 明朝" w:hint="eastAsia"/>
        </w:rPr>
        <w:t xml:space="preserve">Specifications and </w:t>
      </w:r>
      <w:r>
        <w:rPr>
          <w:rFonts w:eastAsia="ＭＳ 明朝" w:hint="eastAsia"/>
        </w:rPr>
        <w:t xml:space="preserve">Quantity </w:t>
      </w:r>
      <w:r w:rsidR="00E828E2">
        <w:rPr>
          <w:rFonts w:eastAsia="ＭＳ 明朝" w:hint="eastAsia"/>
        </w:rPr>
        <w:t>for</w:t>
      </w:r>
      <w:r>
        <w:rPr>
          <w:rFonts w:eastAsia="ＭＳ 明朝" w:hint="eastAsia"/>
        </w:rPr>
        <w:t xml:space="preserve"> Topographic Survey Works</w:t>
      </w:r>
    </w:p>
    <w:p w:rsidR="00FF4BFC" w:rsidRPr="00FF4BFC" w:rsidRDefault="003C63EB" w:rsidP="00FF4BFC">
      <w:pPr>
        <w:widowControl/>
        <w:spacing w:line="0" w:lineRule="atLeast"/>
        <w:jc w:val="center"/>
      </w:pPr>
      <w:r w:rsidRPr="003C63EB">
        <w:rPr>
          <w:noProof/>
        </w:rPr>
        <w:drawing>
          <wp:inline distT="0" distB="0" distL="0" distR="0">
            <wp:extent cx="5732145" cy="8203921"/>
            <wp:effectExtent l="19050" t="0" r="1905" b="0"/>
            <wp:docPr id="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cstate="print"/>
                    <a:srcRect/>
                    <a:stretch>
                      <a:fillRect/>
                    </a:stretch>
                  </pic:blipFill>
                  <pic:spPr bwMode="auto">
                    <a:xfrm>
                      <a:off x="0" y="0"/>
                      <a:ext cx="5732145" cy="8203921"/>
                    </a:xfrm>
                    <a:prstGeom prst="rect">
                      <a:avLst/>
                    </a:prstGeom>
                    <a:noFill/>
                    <a:ln w="9525">
                      <a:noFill/>
                      <a:miter lim="800000"/>
                      <a:headEnd/>
                      <a:tailEnd/>
                    </a:ln>
                  </pic:spPr>
                </pic:pic>
              </a:graphicData>
            </a:graphic>
          </wp:inline>
        </w:drawing>
      </w:r>
    </w:p>
    <w:p w:rsidR="00FF4BFC" w:rsidRDefault="00FF4BFC">
      <w:pPr>
        <w:widowControl/>
        <w:jc w:val="left"/>
      </w:pPr>
      <w:r>
        <w:br w:type="page"/>
      </w:r>
    </w:p>
    <w:p w:rsidR="00FF4BFC" w:rsidRPr="00BA24BB" w:rsidRDefault="00FF4BFC" w:rsidP="005F1E35">
      <w:pPr>
        <w:pStyle w:val="3"/>
        <w:spacing w:afterLines="20"/>
        <w:ind w:left="723" w:hanging="723"/>
        <w:rPr>
          <w:color w:val="FF0000"/>
        </w:rPr>
      </w:pPr>
      <w:r>
        <w:rPr>
          <w:rFonts w:eastAsiaTheme="minorEastAsia" w:hint="eastAsia"/>
        </w:rPr>
        <w:lastRenderedPageBreak/>
        <w:tab/>
        <w:t>Hydrological S</w:t>
      </w:r>
      <w:r>
        <w:rPr>
          <w:rFonts w:eastAsiaTheme="minorEastAsia"/>
        </w:rPr>
        <w:t>u</w:t>
      </w:r>
      <w:r>
        <w:rPr>
          <w:rFonts w:eastAsiaTheme="minorEastAsia" w:hint="eastAsia"/>
        </w:rPr>
        <w:t>rvey and Analysis</w:t>
      </w:r>
      <w:r w:rsidR="00BA24BB" w:rsidRPr="00BA24BB">
        <w:rPr>
          <w:rFonts w:eastAsiaTheme="minorEastAsia" w:hint="eastAsia"/>
          <w:color w:val="FF0000"/>
        </w:rPr>
        <w:t xml:space="preserve"> (</w:t>
      </w:r>
      <w:r w:rsidR="00BA24BB" w:rsidRPr="00BA24BB">
        <w:rPr>
          <w:rFonts w:eastAsiaTheme="minorEastAsia" w:hint="eastAsia"/>
          <w:color w:val="FF0000"/>
        </w:rPr>
        <w:t>洗堀深はこのタスク？</w:t>
      </w:r>
      <w:r w:rsidR="00BA24BB" w:rsidRPr="00BA24BB">
        <w:rPr>
          <w:rFonts w:eastAsiaTheme="minorEastAsia" w:hint="eastAsia"/>
          <w:color w:val="FF0000"/>
        </w:rPr>
        <w:t>or</w:t>
      </w:r>
      <w:r w:rsidR="00BA24BB">
        <w:rPr>
          <w:rFonts w:eastAsiaTheme="minorEastAsia" w:hint="eastAsia"/>
          <w:color w:val="FF0000"/>
        </w:rPr>
        <w:t xml:space="preserve"> D.3.1</w:t>
      </w:r>
      <w:r w:rsidR="00BA24BB" w:rsidRPr="00BA24BB">
        <w:rPr>
          <w:rFonts w:eastAsiaTheme="minorEastAsia" w:hint="eastAsia"/>
          <w:color w:val="FF0000"/>
        </w:rPr>
        <w:t>で</w:t>
      </w:r>
      <w:r w:rsidR="00BA24BB" w:rsidRPr="00BA24BB">
        <w:rPr>
          <w:rFonts w:eastAsiaTheme="minorEastAsia" w:hint="eastAsia"/>
          <w:color w:val="FF0000"/>
        </w:rPr>
        <w:t>River</w:t>
      </w:r>
      <w:r w:rsidR="00BA24BB" w:rsidRPr="00BA24BB">
        <w:rPr>
          <w:rFonts w:eastAsiaTheme="minorEastAsia" w:hint="eastAsia"/>
          <w:color w:val="FF0000"/>
        </w:rPr>
        <w:t>担当？</w:t>
      </w:r>
      <w:r w:rsidR="00BA24BB" w:rsidRPr="00BA24BB">
        <w:rPr>
          <w:rFonts w:eastAsiaTheme="minorEastAsia" w:hint="eastAsia"/>
          <w:color w:val="FF0000"/>
        </w:rPr>
        <w:t>)</w:t>
      </w:r>
    </w:p>
    <w:p w:rsidR="00F93132" w:rsidRDefault="00CB52E0" w:rsidP="005F1E35">
      <w:pPr>
        <w:pStyle w:val="MainSentence"/>
        <w:spacing w:afterLines="25"/>
        <w:ind w:firstLine="720"/>
        <w:rPr>
          <w:rFonts w:eastAsia="ＭＳ 明朝"/>
        </w:rPr>
      </w:pPr>
      <w:r>
        <w:rPr>
          <w:rFonts w:eastAsia="ＭＳ 明朝" w:hint="eastAsia"/>
        </w:rPr>
        <w:t>The Project road is on inundation plains; the</w:t>
      </w:r>
      <w:r w:rsidR="00527B6C">
        <w:rPr>
          <w:rFonts w:eastAsia="ＭＳ 明朝" w:hint="eastAsia"/>
        </w:rPr>
        <w:t>refore</w:t>
      </w:r>
      <w:r>
        <w:rPr>
          <w:rFonts w:eastAsia="ＭＳ 明朝" w:hint="eastAsia"/>
        </w:rPr>
        <w:t>, the Consultant conducts an inundation analysis to establish the hydrologica</w:t>
      </w:r>
      <w:r w:rsidR="00F93132">
        <w:rPr>
          <w:rFonts w:eastAsia="ＭＳ 明朝" w:hint="eastAsia"/>
        </w:rPr>
        <w:t>l requirements for not only river bridges but also bridges and culverts on land.</w:t>
      </w:r>
    </w:p>
    <w:p w:rsidR="00CB52E0" w:rsidRPr="00F93132" w:rsidRDefault="00F93132" w:rsidP="005F1E35">
      <w:pPr>
        <w:pStyle w:val="MainSentence"/>
        <w:spacing w:afterLines="25"/>
        <w:ind w:firstLine="720"/>
        <w:rPr>
          <w:rFonts w:eastAsia="ＭＳ 明朝"/>
        </w:rPr>
      </w:pPr>
      <w:r>
        <w:rPr>
          <w:rFonts w:eastAsia="ＭＳ 明朝" w:hint="eastAsia"/>
        </w:rPr>
        <w:t>T</w:t>
      </w:r>
      <w:r w:rsidR="00CB52E0">
        <w:rPr>
          <w:rFonts w:eastAsia="ＭＳ 明朝" w:hint="eastAsia"/>
        </w:rPr>
        <w:t>he Consultant analyze</w:t>
      </w:r>
      <w:r>
        <w:rPr>
          <w:rFonts w:eastAsia="ＭＳ 明朝" w:hint="eastAsia"/>
        </w:rPr>
        <w:t>s</w:t>
      </w:r>
      <w:r w:rsidR="00CB52E0">
        <w:rPr>
          <w:rFonts w:eastAsia="ＭＳ 明朝" w:hint="eastAsia"/>
        </w:rPr>
        <w:t xml:space="preserve"> the cost-effectiveness</w:t>
      </w:r>
      <w:r>
        <w:rPr>
          <w:rFonts w:eastAsia="ＭＳ 明朝" w:hint="eastAsia"/>
        </w:rPr>
        <w:t xml:space="preserve"> to optimize the viaduct plan</w:t>
      </w:r>
      <w:r w:rsidR="00CB52E0">
        <w:rPr>
          <w:rFonts w:eastAsia="ＭＳ 明朝" w:hint="eastAsia"/>
        </w:rPr>
        <w:t>.</w:t>
      </w:r>
      <w:r>
        <w:rPr>
          <w:rFonts w:eastAsia="ＭＳ 明朝" w:hint="eastAsia"/>
        </w:rPr>
        <w:t xml:space="preserve">  However, flood control is requi</w:t>
      </w:r>
      <w:r w:rsidR="00527B6C">
        <w:rPr>
          <w:rFonts w:eastAsia="ＭＳ 明朝" w:hint="eastAsia"/>
        </w:rPr>
        <w:t>red fairness to inhabitant; therefore</w:t>
      </w:r>
      <w:r>
        <w:rPr>
          <w:rFonts w:eastAsia="ＭＳ 明朝" w:hint="eastAsia"/>
        </w:rPr>
        <w:t xml:space="preserve">, the Consultant takes into </w:t>
      </w:r>
      <w:r>
        <w:rPr>
          <w:rFonts w:eastAsia="ＭＳ 明朝"/>
        </w:rPr>
        <w:t>account</w:t>
      </w:r>
      <w:r>
        <w:rPr>
          <w:rFonts w:eastAsia="ＭＳ 明朝" w:hint="eastAsia"/>
        </w:rPr>
        <w:t xml:space="preserve"> social considerations to the result of cost-benefit analysis.</w:t>
      </w:r>
    </w:p>
    <w:p w:rsidR="00952451" w:rsidRPr="00952451" w:rsidRDefault="00F93132" w:rsidP="00F93132">
      <w:pPr>
        <w:pStyle w:val="MainSentence"/>
        <w:spacing w:after="145"/>
        <w:ind w:firstLine="720"/>
        <w:rPr>
          <w:rFonts w:eastAsia="ＭＳ 明朝"/>
        </w:rPr>
      </w:pPr>
      <w:r>
        <w:rPr>
          <w:rFonts w:eastAsiaTheme="minorEastAsia" w:hint="eastAsia"/>
        </w:rPr>
        <w:t xml:space="preserve">Work diagram of hydrological survey and analysis is shown in Figure D.4, and </w:t>
      </w:r>
      <w:r>
        <w:rPr>
          <w:rFonts w:eastAsia="ＭＳ 明朝" w:cs="Times New Roman" w:hint="eastAsia"/>
        </w:rPr>
        <w:t>describes the methodology of work items subsequently.</w:t>
      </w:r>
    </w:p>
    <w:p w:rsidR="00E15635" w:rsidRPr="00952451" w:rsidRDefault="006A2882" w:rsidP="001101A1">
      <w:pPr>
        <w:spacing w:line="0" w:lineRule="atLeast"/>
        <w:jc w:val="center"/>
      </w:pPr>
      <w:r w:rsidRPr="006A2882">
        <w:rPr>
          <w:rFonts w:hint="eastAsia"/>
          <w:noProof/>
        </w:rPr>
        <w:drawing>
          <wp:inline distT="0" distB="0" distL="0" distR="0">
            <wp:extent cx="5732145" cy="1843984"/>
            <wp:effectExtent l="19050" t="0" r="1905" b="0"/>
            <wp:docPr id="1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srcRect/>
                    <a:stretch>
                      <a:fillRect/>
                    </a:stretch>
                  </pic:blipFill>
                  <pic:spPr bwMode="auto">
                    <a:xfrm>
                      <a:off x="0" y="0"/>
                      <a:ext cx="5732145" cy="1843984"/>
                    </a:xfrm>
                    <a:prstGeom prst="rect">
                      <a:avLst/>
                    </a:prstGeom>
                    <a:noFill/>
                    <a:ln w="9525">
                      <a:noFill/>
                      <a:miter lim="800000"/>
                      <a:headEnd/>
                      <a:tailEnd/>
                    </a:ln>
                  </pic:spPr>
                </pic:pic>
              </a:graphicData>
            </a:graphic>
          </wp:inline>
        </w:drawing>
      </w:r>
    </w:p>
    <w:p w:rsidR="001101A1" w:rsidRDefault="001101A1" w:rsidP="001101A1">
      <w:pPr>
        <w:pStyle w:val="FigureTitle"/>
        <w:rPr>
          <w:rFonts w:eastAsiaTheme="minorEastAsia"/>
        </w:rPr>
      </w:pPr>
      <w:r w:rsidRPr="00136F65">
        <w:rPr>
          <w:rFonts w:hint="eastAsia"/>
        </w:rPr>
        <w:t xml:space="preserve">Figure </w:t>
      </w:r>
      <w:r>
        <w:rPr>
          <w:rFonts w:eastAsiaTheme="minorEastAsia" w:hint="eastAsia"/>
        </w:rPr>
        <w:t>D.4   Work Diagram of Hydrological Survey and Analysis</w:t>
      </w:r>
    </w:p>
    <w:p w:rsidR="00001051" w:rsidRPr="001101A1" w:rsidRDefault="00001051" w:rsidP="007949EF">
      <w:pPr>
        <w:spacing w:line="0" w:lineRule="atLeast"/>
        <w:jc w:val="right"/>
      </w:pPr>
    </w:p>
    <w:p w:rsidR="00E006AB" w:rsidRPr="00AF7BE4" w:rsidRDefault="00E006AB" w:rsidP="005F1E35">
      <w:pPr>
        <w:pStyle w:val="4"/>
        <w:spacing w:afterLines="20"/>
        <w:ind w:left="723" w:hanging="723"/>
      </w:pPr>
      <w:r>
        <w:rPr>
          <w:rFonts w:hint="eastAsia"/>
        </w:rPr>
        <w:tab/>
      </w:r>
      <w:r>
        <w:rPr>
          <w:rFonts w:eastAsiaTheme="minorEastAsia" w:hint="eastAsia"/>
        </w:rPr>
        <w:t>Site Investigation</w:t>
      </w:r>
    </w:p>
    <w:p w:rsidR="007B78FC" w:rsidRDefault="00674DD1" w:rsidP="00674DD1">
      <w:pPr>
        <w:pStyle w:val="MainSentence"/>
        <w:spacing w:after="145"/>
        <w:ind w:firstLine="720"/>
        <w:rPr>
          <w:rFonts w:eastAsiaTheme="minorEastAsia"/>
        </w:rPr>
      </w:pPr>
      <w:r>
        <w:rPr>
          <w:rFonts w:eastAsiaTheme="minorEastAsia"/>
        </w:rPr>
        <w:t>The</w:t>
      </w:r>
      <w:r>
        <w:rPr>
          <w:rFonts w:eastAsiaTheme="minorEastAsia" w:hint="eastAsia"/>
        </w:rPr>
        <w:t xml:space="preserve"> Consultant conducts site investigations to identify the river locations, channels and crossing points with the Project road, and updates the specifi</w:t>
      </w:r>
      <w:r w:rsidR="00527B6C">
        <w:rPr>
          <w:rFonts w:eastAsiaTheme="minorEastAsia" w:hint="eastAsia"/>
        </w:rPr>
        <w:t>cations for hydrological survey</w:t>
      </w:r>
      <w:r>
        <w:rPr>
          <w:rFonts w:eastAsiaTheme="minorEastAsia" w:hint="eastAsia"/>
        </w:rPr>
        <w:t xml:space="preserve"> including the river profile and cross-section survey</w:t>
      </w:r>
      <w:r w:rsidR="00126038">
        <w:rPr>
          <w:rFonts w:eastAsiaTheme="minorEastAsia" w:hint="eastAsia"/>
        </w:rPr>
        <w:t xml:space="preserve">s </w:t>
      </w:r>
      <w:r>
        <w:rPr>
          <w:rFonts w:eastAsiaTheme="minorEastAsia" w:hint="eastAsia"/>
        </w:rPr>
        <w:t>in the topographic survey</w:t>
      </w:r>
      <w:r w:rsidR="00126038">
        <w:rPr>
          <w:rFonts w:eastAsiaTheme="minorEastAsia" w:hint="eastAsia"/>
        </w:rPr>
        <w:t xml:space="preserve"> (D.2.2)</w:t>
      </w:r>
      <w:r>
        <w:rPr>
          <w:rFonts w:eastAsiaTheme="minorEastAsia" w:hint="eastAsia"/>
        </w:rPr>
        <w:t>.</w:t>
      </w:r>
    </w:p>
    <w:p w:rsidR="00E006AB" w:rsidRPr="00AF7BE4" w:rsidRDefault="00E006AB" w:rsidP="005F1E35">
      <w:pPr>
        <w:pStyle w:val="4"/>
        <w:spacing w:afterLines="20"/>
        <w:ind w:left="723" w:hanging="723"/>
      </w:pPr>
      <w:r>
        <w:rPr>
          <w:rFonts w:eastAsiaTheme="minorEastAsia" w:hint="eastAsia"/>
        </w:rPr>
        <w:t>-(4)</w:t>
      </w:r>
      <w:r>
        <w:rPr>
          <w:rFonts w:hint="eastAsia"/>
        </w:rPr>
        <w:tab/>
      </w:r>
      <w:r w:rsidR="00527B6C">
        <w:rPr>
          <w:rFonts w:eastAsiaTheme="minorEastAsia" w:hint="eastAsia"/>
        </w:rPr>
        <w:t>Hydrological Survey</w:t>
      </w:r>
      <w:r w:rsidR="007B78FC">
        <w:rPr>
          <w:rFonts w:eastAsiaTheme="minorEastAsia" w:hint="eastAsia"/>
        </w:rPr>
        <w:t xml:space="preserve"> (Outsourcing Works)</w:t>
      </w:r>
    </w:p>
    <w:p w:rsidR="00E006AB" w:rsidRPr="00674DD1" w:rsidRDefault="00674DD1" w:rsidP="005F1E35">
      <w:pPr>
        <w:pStyle w:val="MainSentence"/>
        <w:spacing w:afterLines="25"/>
        <w:ind w:firstLine="720"/>
        <w:rPr>
          <w:rFonts w:eastAsiaTheme="minorEastAsia"/>
        </w:rPr>
      </w:pPr>
      <w:r>
        <w:rPr>
          <w:rFonts w:eastAsiaTheme="minorEastAsia" w:hint="eastAsia"/>
        </w:rPr>
        <w:t>The Consu</w:t>
      </w:r>
      <w:r w:rsidR="00527B6C">
        <w:rPr>
          <w:rFonts w:eastAsiaTheme="minorEastAsia" w:hint="eastAsia"/>
        </w:rPr>
        <w:t xml:space="preserve">ltant conducts </w:t>
      </w:r>
      <w:r>
        <w:rPr>
          <w:rFonts w:eastAsiaTheme="minorEastAsia" w:hint="eastAsia"/>
        </w:rPr>
        <w:t>hydrological surv</w:t>
      </w:r>
      <w:r w:rsidR="00527B6C">
        <w:rPr>
          <w:rFonts w:eastAsiaTheme="minorEastAsia" w:hint="eastAsia"/>
        </w:rPr>
        <w:t>ey</w:t>
      </w:r>
      <w:r w:rsidR="00126038">
        <w:rPr>
          <w:rFonts w:eastAsiaTheme="minorEastAsia" w:hint="eastAsia"/>
        </w:rPr>
        <w:t xml:space="preserve"> by outsourcing to the Vietnamese sub-consultant(s), and </w:t>
      </w:r>
      <w:r>
        <w:rPr>
          <w:rFonts w:eastAsiaTheme="minorEastAsia" w:hint="eastAsia"/>
        </w:rPr>
        <w:t>supplement</w:t>
      </w:r>
      <w:r w:rsidR="00126038">
        <w:rPr>
          <w:rFonts w:eastAsiaTheme="minorEastAsia" w:hint="eastAsia"/>
        </w:rPr>
        <w:t>s</w:t>
      </w:r>
      <w:r>
        <w:rPr>
          <w:rFonts w:eastAsiaTheme="minorEastAsia" w:hint="eastAsia"/>
        </w:rPr>
        <w:t xml:space="preserve"> the </w:t>
      </w:r>
      <w:r w:rsidR="00617BEE">
        <w:rPr>
          <w:rFonts w:eastAsiaTheme="minorEastAsia" w:hint="eastAsia"/>
        </w:rPr>
        <w:t>existing hydrological data</w:t>
      </w:r>
      <w:r w:rsidR="00126038">
        <w:rPr>
          <w:rFonts w:eastAsiaTheme="minorEastAsia" w:hint="eastAsia"/>
        </w:rPr>
        <w:t xml:space="preserve"> collected in </w:t>
      </w:r>
      <w:r w:rsidR="00527B6C">
        <w:rPr>
          <w:rFonts w:eastAsiaTheme="minorEastAsia" w:hint="eastAsia"/>
        </w:rPr>
        <w:t xml:space="preserve">Work </w:t>
      </w:r>
      <w:r w:rsidR="00126038">
        <w:rPr>
          <w:rFonts w:eastAsiaTheme="minorEastAsia" w:hint="eastAsia"/>
        </w:rPr>
        <w:t xml:space="preserve">Item </w:t>
      </w:r>
      <w:r w:rsidR="00617BEE">
        <w:rPr>
          <w:rFonts w:eastAsiaTheme="minorEastAsia" w:hint="eastAsia"/>
        </w:rPr>
        <w:t xml:space="preserve">(5) below.  </w:t>
      </w:r>
      <w:r w:rsidR="00527B6C">
        <w:rPr>
          <w:rFonts w:eastAsiaTheme="minorEastAsia" w:hint="eastAsia"/>
        </w:rPr>
        <w:t>The s</w:t>
      </w:r>
      <w:r w:rsidR="00126038">
        <w:rPr>
          <w:rFonts w:eastAsiaTheme="minorEastAsia" w:hint="eastAsia"/>
        </w:rPr>
        <w:t>election of sub-consultant(s) and work plan including survey specifications shall be approved by VEC/PMU85.</w:t>
      </w:r>
    </w:p>
    <w:p w:rsidR="00E006AB" w:rsidRPr="00126038" w:rsidRDefault="00126038" w:rsidP="00E15635">
      <w:pPr>
        <w:pStyle w:val="MainSentence"/>
        <w:spacing w:after="145"/>
        <w:ind w:firstLine="720"/>
        <w:rPr>
          <w:rFonts w:eastAsiaTheme="minorEastAsia"/>
        </w:rPr>
      </w:pPr>
      <w:r>
        <w:rPr>
          <w:rFonts w:eastAsiaTheme="minorEastAsia" w:hint="eastAsia"/>
        </w:rPr>
        <w:t xml:space="preserve">Tentative specifications for </w:t>
      </w:r>
      <w:r w:rsidR="00527B6C">
        <w:rPr>
          <w:rFonts w:eastAsiaTheme="minorEastAsia" w:hint="eastAsia"/>
        </w:rPr>
        <w:t>hydrological survey</w:t>
      </w:r>
      <w:r>
        <w:rPr>
          <w:rFonts w:eastAsiaTheme="minorEastAsia" w:hint="eastAsia"/>
        </w:rPr>
        <w:t xml:space="preserve"> are shown in Table D.3.</w:t>
      </w:r>
    </w:p>
    <w:p w:rsidR="00126038" w:rsidRDefault="00126038" w:rsidP="00126038">
      <w:pPr>
        <w:pStyle w:val="TableTitle"/>
        <w:rPr>
          <w:rFonts w:eastAsia="ＭＳ 明朝"/>
        </w:rPr>
      </w:pPr>
      <w:r w:rsidRPr="00415D04">
        <w:rPr>
          <w:rFonts w:eastAsia="ＭＳ 明朝" w:hint="eastAsia"/>
        </w:rPr>
        <w:t xml:space="preserve">Table </w:t>
      </w:r>
      <w:r>
        <w:rPr>
          <w:rFonts w:eastAsia="ＭＳ 明朝" w:hint="eastAsia"/>
        </w:rPr>
        <w:t>D.3   Tentative Spec</w:t>
      </w:r>
      <w:r w:rsidR="00527B6C">
        <w:rPr>
          <w:rFonts w:eastAsia="ＭＳ 明朝" w:hint="eastAsia"/>
        </w:rPr>
        <w:t xml:space="preserve">ifications for </w:t>
      </w:r>
      <w:r>
        <w:rPr>
          <w:rFonts w:eastAsia="ＭＳ 明朝" w:hint="eastAsia"/>
        </w:rPr>
        <w:t>Hydrological S</w:t>
      </w:r>
      <w:r w:rsidR="00527B6C">
        <w:rPr>
          <w:rFonts w:eastAsia="ＭＳ 明朝" w:hint="eastAsia"/>
        </w:rPr>
        <w:t>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166"/>
        <w:gridCol w:w="1666"/>
        <w:gridCol w:w="961"/>
        <w:gridCol w:w="3784"/>
      </w:tblGrid>
      <w:tr w:rsidR="00947D67" w:rsidRPr="00136F65" w:rsidTr="00613403">
        <w:trPr>
          <w:trHeight w:val="230"/>
        </w:trPr>
        <w:tc>
          <w:tcPr>
            <w:tcW w:w="452"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66"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666"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Object</w:t>
            </w:r>
          </w:p>
        </w:tc>
        <w:tc>
          <w:tcPr>
            <w:tcW w:w="961"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Qty</w:t>
            </w:r>
          </w:p>
        </w:tc>
        <w:tc>
          <w:tcPr>
            <w:tcW w:w="3784" w:type="dxa"/>
            <w:shd w:val="clear" w:color="auto" w:fill="auto"/>
            <w:vAlign w:val="center"/>
          </w:tcPr>
          <w:p w:rsidR="00947D67" w:rsidRPr="00136F65" w:rsidRDefault="00947D67" w:rsidP="00527B6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166"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 xml:space="preserve">Flood </w:t>
            </w:r>
            <w:r w:rsidR="00BD4E23">
              <w:rPr>
                <w:rFonts w:ascii="Calibri" w:hAnsi="Calibri" w:cs="Calibri" w:hint="eastAsia"/>
                <w:color w:val="000000"/>
                <w:sz w:val="16"/>
                <w:szCs w:val="16"/>
              </w:rPr>
              <w:t>Water Level</w:t>
            </w:r>
            <w:r w:rsidR="00204E4A">
              <w:rPr>
                <w:rFonts w:ascii="Calibri" w:hAnsi="Calibri" w:cs="Calibri" w:hint="eastAsia"/>
                <w:color w:val="000000"/>
                <w:sz w:val="16"/>
                <w:szCs w:val="16"/>
              </w:rPr>
              <w:t xml:space="preserve"> (Record)</w:t>
            </w:r>
          </w:p>
        </w:tc>
        <w:tc>
          <w:tcPr>
            <w:tcW w:w="1666" w:type="dxa"/>
            <w:tcBorders>
              <w:left w:val="single" w:sz="6" w:space="0" w:color="auto"/>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Main Line (Road)</w:t>
            </w:r>
          </w:p>
        </w:tc>
        <w:tc>
          <w:tcPr>
            <w:tcW w:w="961" w:type="dxa"/>
            <w:tcBorders>
              <w:left w:val="single" w:sz="6" w:space="0" w:color="auto"/>
              <w:right w:val="single" w:sz="6" w:space="0" w:color="auto"/>
            </w:tcBorders>
            <w:shd w:val="clear" w:color="auto" w:fill="auto"/>
            <w:vAlign w:val="center"/>
          </w:tcPr>
          <w:p w:rsidR="00947D67" w:rsidRPr="00136F65" w:rsidRDefault="00947D67" w:rsidP="00947D67">
            <w:pPr>
              <w:spacing w:line="0" w:lineRule="atLeast"/>
              <w:jc w:val="right"/>
              <w:rPr>
                <w:rFonts w:ascii="Calibri" w:hAnsi="Calibri" w:cs="Calibri"/>
                <w:color w:val="000000"/>
                <w:sz w:val="16"/>
                <w:szCs w:val="16"/>
              </w:rPr>
            </w:pPr>
            <w:r>
              <w:rPr>
                <w:rFonts w:ascii="Calibri" w:hAnsi="Calibri" w:cs="Calibri" w:hint="eastAsia"/>
                <w:color w:val="000000"/>
                <w:sz w:val="16"/>
                <w:szCs w:val="16"/>
              </w:rPr>
              <w:t>417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points/location*139 locations (1 location/km)</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nil"/>
              <w:right w:val="single" w:sz="6" w:space="0" w:color="auto"/>
            </w:tcBorders>
            <w:shd w:val="clear" w:color="auto" w:fill="auto"/>
            <w:vAlign w:val="center"/>
          </w:tcPr>
          <w:p w:rsidR="00947D67" w:rsidRPr="00136F65" w:rsidRDefault="00947D67" w:rsidP="00613403">
            <w:pPr>
              <w:spacing w:line="0" w:lineRule="atLeast"/>
              <w:jc w:val="right"/>
              <w:rPr>
                <w:rFonts w:ascii="Calibri" w:hAnsi="Calibri" w:cs="Calibri"/>
                <w:color w:val="000000"/>
                <w:sz w:val="16"/>
                <w:szCs w:val="16"/>
              </w:rPr>
            </w:pPr>
          </w:p>
        </w:tc>
        <w:tc>
          <w:tcPr>
            <w:tcW w:w="1666" w:type="dxa"/>
            <w:tcBorders>
              <w:left w:val="single" w:sz="6" w:space="0" w:color="auto"/>
              <w:right w:val="single" w:sz="6" w:space="0" w:color="auto"/>
            </w:tcBorders>
            <w:shd w:val="clear" w:color="auto" w:fill="auto"/>
            <w:vAlign w:val="center"/>
          </w:tcPr>
          <w:p w:rsidR="00947D67" w:rsidRPr="00136F65" w:rsidRDefault="00947D67" w:rsidP="00204E4A">
            <w:pPr>
              <w:spacing w:line="0" w:lineRule="atLeast"/>
              <w:rPr>
                <w:rFonts w:ascii="Calibri" w:hAnsi="Calibri" w:cs="Calibri"/>
                <w:color w:val="000000"/>
                <w:sz w:val="16"/>
                <w:szCs w:val="16"/>
              </w:rPr>
            </w:pPr>
            <w:r>
              <w:rPr>
                <w:rFonts w:ascii="Calibri" w:hAnsi="Calibri" w:cs="Calibri" w:hint="eastAsia"/>
                <w:color w:val="000000"/>
                <w:sz w:val="16"/>
                <w:szCs w:val="16"/>
              </w:rPr>
              <w:t>Viaduct</w:t>
            </w:r>
            <w:r w:rsidR="00204E4A">
              <w:rPr>
                <w:rFonts w:ascii="Calibri" w:hAnsi="Calibri" w:cs="Calibri" w:hint="eastAsia"/>
                <w:color w:val="000000"/>
                <w:sz w:val="16"/>
                <w:szCs w:val="16"/>
              </w:rPr>
              <w:t xml:space="preserve">, </w:t>
            </w:r>
            <w:r>
              <w:rPr>
                <w:rFonts w:ascii="Calibri" w:hAnsi="Calibri" w:cs="Calibri" w:hint="eastAsia"/>
                <w:color w:val="000000"/>
                <w:sz w:val="16"/>
                <w:szCs w:val="16"/>
              </w:rPr>
              <w:t>River Bridge</w:t>
            </w:r>
          </w:p>
        </w:tc>
        <w:tc>
          <w:tcPr>
            <w:tcW w:w="961" w:type="dxa"/>
            <w:tcBorders>
              <w:left w:val="single" w:sz="6" w:space="0" w:color="auto"/>
              <w:right w:val="single" w:sz="6" w:space="0" w:color="auto"/>
            </w:tcBorders>
            <w:shd w:val="clear" w:color="auto" w:fill="auto"/>
            <w:vAlign w:val="center"/>
          </w:tcPr>
          <w:p w:rsidR="00947D67" w:rsidRPr="00136F65" w:rsidRDefault="00F9713E" w:rsidP="00F9713E">
            <w:pPr>
              <w:spacing w:line="0" w:lineRule="atLeast"/>
              <w:jc w:val="right"/>
              <w:rPr>
                <w:rFonts w:ascii="Calibri" w:hAnsi="Calibri" w:cs="Calibri"/>
                <w:color w:val="000000"/>
                <w:sz w:val="16"/>
                <w:szCs w:val="16"/>
              </w:rPr>
            </w:pPr>
            <w:r>
              <w:rPr>
                <w:rFonts w:ascii="Calibri" w:hAnsi="Calibri" w:cs="Calibri" w:hint="eastAsia"/>
                <w:color w:val="000000"/>
                <w:sz w:val="16"/>
                <w:szCs w:val="16"/>
              </w:rPr>
              <w:t>153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points/bridge*51 bridges (21 VDs, 20 LRBs, 10 ORBs)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1666"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Drainage Culvert</w:t>
            </w:r>
          </w:p>
        </w:tc>
        <w:tc>
          <w:tcPr>
            <w:tcW w:w="961"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807 points</w:t>
            </w:r>
          </w:p>
        </w:tc>
        <w:tc>
          <w:tcPr>
            <w:tcW w:w="3784"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F9713E">
            <w:pPr>
              <w:spacing w:line="0" w:lineRule="atLeast"/>
              <w:rPr>
                <w:rFonts w:ascii="Calibri" w:hAnsi="Calibri" w:cs="Calibri"/>
                <w:color w:val="000000"/>
                <w:sz w:val="16"/>
                <w:szCs w:val="16"/>
              </w:rPr>
            </w:pPr>
            <w:r>
              <w:rPr>
                <w:rFonts w:ascii="Calibri" w:hAnsi="Calibri" w:cs="Calibri" w:hint="eastAsia"/>
                <w:color w:val="000000"/>
                <w:sz w:val="16"/>
                <w:szCs w:val="16"/>
              </w:rPr>
              <w:t>3 points/culvert*269 culverts (82</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CBs-WT, 187</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CPs)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rPr>
                <w:rFonts w:ascii="Calibri" w:hAnsi="Calibri" w:cs="Calibri"/>
                <w:color w:val="000000"/>
                <w:sz w:val="16"/>
                <w:szCs w:val="16"/>
              </w:rPr>
            </w:pPr>
            <w:r>
              <w:rPr>
                <w:rFonts w:ascii="Calibri" w:hAnsi="Calibri" w:cs="Calibri" w:hint="eastAsia"/>
                <w:color w:val="000000"/>
                <w:sz w:val="16"/>
                <w:szCs w:val="16"/>
              </w:rPr>
              <w:t>Water Level (Observation)</w:t>
            </w:r>
          </w:p>
        </w:tc>
        <w:tc>
          <w:tcPr>
            <w:tcW w:w="1666" w:type="dxa"/>
            <w:tcBorders>
              <w:top w:val="single" w:sz="6" w:space="0" w:color="auto"/>
              <w:left w:val="single" w:sz="6" w:space="0" w:color="auto"/>
              <w:bottom w:val="nil"/>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5 Large Rivers</w:t>
            </w:r>
            <w:r w:rsidRPr="00613403">
              <w:rPr>
                <w:rFonts w:ascii="Calibri" w:hAnsi="Calibri" w:cs="Calibri" w:hint="eastAsia"/>
                <w:color w:val="000000"/>
                <w:sz w:val="16"/>
                <w:szCs w:val="16"/>
                <w:vertAlign w:val="superscript"/>
              </w:rPr>
              <w:t>1)</w:t>
            </w: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613403">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BD4E23">
            <w:pPr>
              <w:spacing w:line="0" w:lineRule="atLeast"/>
              <w:rPr>
                <w:rFonts w:ascii="Calibri" w:hAnsi="Calibri" w:cs="Calibri"/>
                <w:color w:val="000000"/>
                <w:sz w:val="16"/>
                <w:szCs w:val="16"/>
              </w:rPr>
            </w:pPr>
            <w:r>
              <w:rPr>
                <w:rFonts w:ascii="Calibri" w:hAnsi="Calibri" w:cs="Calibri" w:hint="eastAsia"/>
                <w:color w:val="000000"/>
                <w:sz w:val="16"/>
                <w:szCs w:val="16"/>
              </w:rPr>
              <w:t>Water Velocity (Observation)</w:t>
            </w:r>
          </w:p>
        </w:tc>
        <w:tc>
          <w:tcPr>
            <w:tcW w:w="1666" w:type="dxa"/>
            <w:tcBorders>
              <w:top w:val="nil"/>
              <w:left w:val="single" w:sz="6" w:space="0" w:color="auto"/>
              <w:bottom w:val="single" w:sz="6" w:space="0" w:color="auto"/>
              <w:right w:val="single" w:sz="6" w:space="0" w:color="auto"/>
            </w:tcBorders>
            <w:shd w:val="clear" w:color="auto" w:fill="auto"/>
            <w:vAlign w:val="center"/>
          </w:tcPr>
          <w:p w:rsidR="00613403" w:rsidRPr="00136F65" w:rsidRDefault="00613403" w:rsidP="00425ACA">
            <w:pPr>
              <w:spacing w:line="0" w:lineRule="atLeast"/>
              <w:jc w:val="right"/>
              <w:rPr>
                <w:rFonts w:ascii="Calibri" w:hAnsi="Calibri" w:cs="Calibri"/>
                <w:color w:val="000000"/>
                <w:sz w:val="16"/>
                <w:szCs w:val="16"/>
              </w:rPr>
            </w:pP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bl>
    <w:p w:rsidR="00E006AB" w:rsidRPr="00613403" w:rsidRDefault="00613403" w:rsidP="00613403">
      <w:pPr>
        <w:pStyle w:val="Remark"/>
        <w:ind w:left="421" w:hanging="421"/>
        <w:rPr>
          <w:rFonts w:ascii="Calibri" w:eastAsiaTheme="minorEastAsia" w:hAnsi="Calibri" w:cs="Calibri"/>
        </w:rPr>
      </w:pPr>
      <w:r>
        <w:rPr>
          <w:rFonts w:ascii="Calibri" w:eastAsiaTheme="minorEastAsia" w:hAnsi="Calibri" w:cs="Calibri" w:hint="eastAsia"/>
        </w:rPr>
        <w:t>Note 1): Thu Bong</w:t>
      </w:r>
      <w:r w:rsidR="00425ACA">
        <w:rPr>
          <w:rFonts w:ascii="Calibri" w:eastAsiaTheme="minorEastAsia" w:hAnsi="Calibri" w:cs="Calibri" w:hint="eastAsia"/>
        </w:rPr>
        <w:t xml:space="preserve"> (KM017+662), Ba Ren (KM020+185), Tam Ky (KM068+308), Tra Bong (KM109+320) and Tra Khuc (KM125+700) Rivers</w:t>
      </w:r>
    </w:p>
    <w:p w:rsidR="007B78FC" w:rsidRDefault="007B78FC" w:rsidP="007949EF">
      <w:pPr>
        <w:spacing w:line="0" w:lineRule="atLeast"/>
        <w:jc w:val="right"/>
      </w:pPr>
    </w:p>
    <w:p w:rsidR="007B78FC" w:rsidRPr="00AF7BE4" w:rsidRDefault="007B78FC" w:rsidP="005F1E35">
      <w:pPr>
        <w:pStyle w:val="4"/>
        <w:numPr>
          <w:ilvl w:val="0"/>
          <w:numId w:val="0"/>
        </w:numPr>
        <w:spacing w:afterLines="20"/>
        <w:ind w:left="826" w:hangingChars="343" w:hanging="826"/>
      </w:pPr>
      <w:r>
        <w:rPr>
          <w:rFonts w:eastAsiaTheme="minorEastAsia" w:hint="eastAsia"/>
        </w:rPr>
        <w:t>(5)</w:t>
      </w:r>
      <w:r>
        <w:rPr>
          <w:rFonts w:hint="eastAsia"/>
        </w:rPr>
        <w:tab/>
      </w:r>
      <w:r>
        <w:rPr>
          <w:rFonts w:eastAsiaTheme="minorEastAsia" w:hint="eastAsia"/>
        </w:rPr>
        <w:t>Data Collection</w:t>
      </w:r>
    </w:p>
    <w:p w:rsidR="004A1A49" w:rsidRDefault="004A1A49" w:rsidP="005F1E35">
      <w:pPr>
        <w:pStyle w:val="MainSentence"/>
        <w:spacing w:afterLines="25"/>
        <w:ind w:firstLine="720"/>
        <w:rPr>
          <w:rFonts w:eastAsiaTheme="minorEastAsia"/>
        </w:rPr>
      </w:pPr>
      <w:r>
        <w:rPr>
          <w:rFonts w:eastAsiaTheme="minorEastAsia" w:hint="eastAsia"/>
        </w:rPr>
        <w:t>The Consultant collects hydro-meteorological data which is necessary for hydrological analysis.  Those data can be obtained from Hydro-meteorological Data Center.</w:t>
      </w:r>
    </w:p>
    <w:p w:rsidR="00E006AB" w:rsidRDefault="004A1A49" w:rsidP="00E15635">
      <w:pPr>
        <w:pStyle w:val="MainSentence"/>
        <w:spacing w:after="145"/>
        <w:ind w:firstLine="720"/>
        <w:rPr>
          <w:rFonts w:eastAsiaTheme="minorEastAsia"/>
        </w:rPr>
      </w:pPr>
      <w:r>
        <w:rPr>
          <w:rFonts w:eastAsiaTheme="minorEastAsia" w:hint="eastAsia"/>
        </w:rPr>
        <w:t>Available hydro-meteorological data around the Project area is shown in Table D.4.</w:t>
      </w:r>
    </w:p>
    <w:p w:rsidR="004A1A49" w:rsidRDefault="004A1A49" w:rsidP="004A1A49">
      <w:pPr>
        <w:pStyle w:val="TableTitle"/>
        <w:rPr>
          <w:rFonts w:eastAsia="ＭＳ 明朝"/>
        </w:rPr>
      </w:pPr>
      <w:r w:rsidRPr="00415D04">
        <w:rPr>
          <w:rFonts w:eastAsia="ＭＳ 明朝" w:hint="eastAsia"/>
        </w:rPr>
        <w:t xml:space="preserve">Table </w:t>
      </w:r>
      <w:r>
        <w:rPr>
          <w:rFonts w:eastAsia="ＭＳ 明朝" w:hint="eastAsia"/>
        </w:rPr>
        <w:t>D.4   Available Hydro-meteorological Data around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249"/>
        <w:gridCol w:w="2127"/>
        <w:gridCol w:w="3283"/>
        <w:gridCol w:w="1918"/>
      </w:tblGrid>
      <w:tr w:rsidR="004A1A49" w:rsidRPr="00136F65" w:rsidTr="007949EF">
        <w:trPr>
          <w:trHeight w:val="230"/>
        </w:trPr>
        <w:tc>
          <w:tcPr>
            <w:tcW w:w="452"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249"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127" w:type="dxa"/>
            <w:shd w:val="clear" w:color="auto" w:fill="auto"/>
            <w:vAlign w:val="center"/>
          </w:tcPr>
          <w:p w:rsidR="004A1A49" w:rsidRPr="00947D67"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3283" w:type="dxa"/>
            <w:shd w:val="clear" w:color="auto" w:fill="auto"/>
            <w:vAlign w:val="center"/>
          </w:tcPr>
          <w:p w:rsidR="004A1A49" w:rsidRPr="00947D67"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Station</w:t>
            </w:r>
          </w:p>
        </w:tc>
        <w:tc>
          <w:tcPr>
            <w:tcW w:w="1918" w:type="dxa"/>
            <w:shd w:val="clear" w:color="auto" w:fill="auto"/>
            <w:vAlign w:val="center"/>
          </w:tcPr>
          <w:p w:rsidR="004A1A49" w:rsidRPr="00136F65"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Period</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249" w:type="dxa"/>
            <w:tcBorders>
              <w:bottom w:val="single" w:sz="6" w:space="0" w:color="auto"/>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Meteorology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Daily/Hourly Rainfall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5 Meteorological and 9 Hydrological Stations</w:t>
            </w:r>
          </w:p>
        </w:tc>
        <w:tc>
          <w:tcPr>
            <w:tcW w:w="1918" w:type="dxa"/>
            <w:tcBorders>
              <w:bottom w:val="single" w:sz="6" w:space="0" w:color="auto"/>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1947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249" w:type="dxa"/>
            <w:tcBorders>
              <w:bottom w:val="nil"/>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Hydrology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Water Level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10 Hydrological Stations</w:t>
            </w:r>
          </w:p>
        </w:tc>
        <w:tc>
          <w:tcPr>
            <w:tcW w:w="1918" w:type="dxa"/>
            <w:tcBorders>
              <w:bottom w:val="nil"/>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1976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249" w:type="dxa"/>
            <w:tcBorders>
              <w:top w:val="nil"/>
            </w:tcBorders>
          </w:tcPr>
          <w:p w:rsidR="004A1A49" w:rsidRPr="00136F65" w:rsidRDefault="004A1A49" w:rsidP="004A1A49">
            <w:pPr>
              <w:spacing w:line="0" w:lineRule="atLeast"/>
              <w:jc w:val="right"/>
              <w:rPr>
                <w:rFonts w:ascii="Calibri" w:hAnsi="Calibri" w:cs="Calibri"/>
                <w:color w:val="000000"/>
                <w:sz w:val="16"/>
                <w:szCs w:val="16"/>
              </w:rPr>
            </w:pPr>
          </w:p>
        </w:tc>
        <w:tc>
          <w:tcPr>
            <w:tcW w:w="2127" w:type="dxa"/>
          </w:tcPr>
          <w:p w:rsidR="004A1A49" w:rsidRPr="007949EF" w:rsidRDefault="004A1A49" w:rsidP="007D15AE">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Discharge and H-Q Curve</w:t>
            </w:r>
          </w:p>
        </w:tc>
        <w:tc>
          <w:tcPr>
            <w:tcW w:w="3283" w:type="dxa"/>
          </w:tcPr>
          <w:p w:rsidR="004A1A49" w:rsidRPr="007949EF" w:rsidRDefault="007949EF" w:rsidP="007949EF">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2 Hydrological Stations (Thu Bon River)</w:t>
            </w:r>
          </w:p>
        </w:tc>
        <w:tc>
          <w:tcPr>
            <w:tcW w:w="1918" w:type="dxa"/>
            <w:tcBorders>
              <w:top w:val="nil"/>
            </w:tcBorders>
          </w:tcPr>
          <w:p w:rsidR="004A1A49" w:rsidRPr="00136F65" w:rsidRDefault="004A1A49" w:rsidP="007949EF">
            <w:pPr>
              <w:spacing w:line="0" w:lineRule="atLeast"/>
              <w:jc w:val="right"/>
              <w:rPr>
                <w:rFonts w:ascii="Calibri" w:hAnsi="Calibri" w:cs="Calibri"/>
                <w:color w:val="000000"/>
                <w:sz w:val="16"/>
                <w:szCs w:val="16"/>
              </w:rPr>
            </w:pPr>
          </w:p>
        </w:tc>
      </w:tr>
    </w:tbl>
    <w:p w:rsidR="00001051" w:rsidRPr="007949EF" w:rsidRDefault="007949EF" w:rsidP="007949EF">
      <w:pPr>
        <w:pStyle w:val="Remark"/>
        <w:ind w:left="421" w:hanging="421"/>
        <w:rPr>
          <w:rFonts w:ascii="Calibri" w:eastAsiaTheme="minorEastAsia" w:hAnsi="Calibri" w:cs="Calibri"/>
        </w:rPr>
      </w:pPr>
      <w:r w:rsidRPr="007949EF">
        <w:rPr>
          <w:rFonts w:ascii="Calibri" w:eastAsiaTheme="minorEastAsia" w:hAnsi="Calibri" w:cs="Calibri" w:hint="eastAsia"/>
          <w:highlight w:val="yellow"/>
        </w:rPr>
        <w:t>Source: BOT-F/S (2005)</w:t>
      </w:r>
      <w:r w:rsidR="00001051">
        <w:rPr>
          <w:rFonts w:eastAsiaTheme="minorEastAsia"/>
        </w:rPr>
        <w:br w:type="page"/>
      </w:r>
    </w:p>
    <w:p w:rsidR="007949EF" w:rsidRPr="00AF7BE4" w:rsidRDefault="007949EF" w:rsidP="005F1E35">
      <w:pPr>
        <w:pStyle w:val="4"/>
        <w:numPr>
          <w:ilvl w:val="0"/>
          <w:numId w:val="0"/>
        </w:numPr>
        <w:spacing w:afterLines="20"/>
        <w:ind w:left="826" w:hangingChars="343" w:hanging="826"/>
      </w:pPr>
      <w:r>
        <w:rPr>
          <w:rFonts w:eastAsiaTheme="minorEastAsia" w:hint="eastAsia"/>
        </w:rPr>
        <w:lastRenderedPageBreak/>
        <w:t>(6)</w:t>
      </w:r>
      <w:r>
        <w:rPr>
          <w:rFonts w:hint="eastAsia"/>
        </w:rPr>
        <w:tab/>
      </w:r>
      <w:r>
        <w:rPr>
          <w:rFonts w:eastAsiaTheme="minorEastAsia" w:hint="eastAsia"/>
        </w:rPr>
        <w:t>Rainfall Analysis</w:t>
      </w:r>
    </w:p>
    <w:p w:rsidR="00001051" w:rsidRDefault="007949EF" w:rsidP="005F1E35">
      <w:pPr>
        <w:pStyle w:val="MainSentence"/>
        <w:spacing w:afterLines="25"/>
        <w:ind w:firstLine="720"/>
        <w:rPr>
          <w:rFonts w:eastAsiaTheme="minorEastAsia"/>
        </w:rPr>
      </w:pPr>
      <w:r>
        <w:rPr>
          <w:rFonts w:eastAsiaTheme="minorEastAsia" w:hint="eastAsia"/>
        </w:rPr>
        <w:t>The Consultant analyzes and interpolates the rainfall data collected in Work Item (5) above, and estimates the probable basin mean rainfall and design hourly rainfall pattern for the runoff analysis.</w:t>
      </w:r>
    </w:p>
    <w:p w:rsidR="00001051" w:rsidRPr="007949EF" w:rsidRDefault="007949EF" w:rsidP="00E15635">
      <w:pPr>
        <w:pStyle w:val="MainSentence"/>
        <w:spacing w:after="145"/>
        <w:ind w:firstLine="720"/>
        <w:rPr>
          <w:rFonts w:eastAsiaTheme="minorEastAsia"/>
        </w:rPr>
      </w:pPr>
      <w:r>
        <w:rPr>
          <w:rFonts w:eastAsiaTheme="minorEastAsia" w:hint="eastAsia"/>
        </w:rPr>
        <w:t>Main contents of rainfall analysis are shown in Table D.5.</w:t>
      </w:r>
    </w:p>
    <w:p w:rsidR="00A33C38" w:rsidRDefault="00A33C38" w:rsidP="00A33C38">
      <w:pPr>
        <w:pStyle w:val="TableTitle"/>
        <w:rPr>
          <w:rFonts w:eastAsia="ＭＳ 明朝"/>
        </w:rPr>
      </w:pPr>
      <w:r w:rsidRPr="00415D04">
        <w:rPr>
          <w:rFonts w:eastAsia="ＭＳ 明朝" w:hint="eastAsia"/>
        </w:rPr>
        <w:t xml:space="preserve">Table </w:t>
      </w:r>
      <w:r>
        <w:rPr>
          <w:rFonts w:eastAsia="ＭＳ 明朝" w:hint="eastAsia"/>
        </w:rPr>
        <w:t>D.5   Main Contents of Rainfall Analysis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816"/>
        <w:gridCol w:w="2977"/>
        <w:gridCol w:w="3784"/>
      </w:tblGrid>
      <w:tr w:rsidR="00A33C38" w:rsidRPr="00136F65" w:rsidTr="00A33C38">
        <w:trPr>
          <w:trHeight w:val="230"/>
        </w:trPr>
        <w:tc>
          <w:tcPr>
            <w:tcW w:w="452"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816"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977" w:type="dxa"/>
            <w:tcBorders>
              <w:bottom w:val="single" w:sz="6" w:space="0" w:color="auto"/>
            </w:tcBorders>
            <w:shd w:val="clear" w:color="auto" w:fill="auto"/>
            <w:vAlign w:val="center"/>
          </w:tcPr>
          <w:p w:rsidR="00A33C38" w:rsidRPr="00947D67"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c>
          <w:tcPr>
            <w:tcW w:w="3784"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Methodology</w:t>
            </w:r>
          </w:p>
        </w:tc>
      </w:tr>
      <w:tr w:rsidR="00A33C38" w:rsidRPr="00136F65" w:rsidTr="00A33C38">
        <w:tblPrEx>
          <w:tblLook w:val="04A0"/>
        </w:tblPrEx>
        <w:trPr>
          <w:trHeight w:val="230"/>
        </w:trPr>
        <w:tc>
          <w:tcPr>
            <w:tcW w:w="452" w:type="dxa"/>
          </w:tcPr>
          <w:p w:rsidR="00A33C38" w:rsidRPr="00136F65" w:rsidRDefault="00A33C38"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816"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Analysis</w:t>
            </w:r>
          </w:p>
        </w:tc>
        <w:tc>
          <w:tcPr>
            <w:tcW w:w="2977" w:type="dxa"/>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Data Availability</w:t>
            </w:r>
          </w:p>
        </w:tc>
        <w:tc>
          <w:tcPr>
            <w:tcW w:w="3784"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Double Mass Curve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816"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Interpolation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Missing Data</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816" w:type="dxa"/>
            <w:tcBorders>
              <w:top w:val="single" w:sz="6" w:space="0" w:color="auto"/>
              <w:left w:val="single" w:sz="6" w:space="0" w:color="auto"/>
              <w:bottom w:val="nil"/>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Estimation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Thiessen</w:t>
            </w:r>
            <w:r>
              <w:rPr>
                <w:rFonts w:ascii="Calibri" w:hAnsi="Calibri" w:cs="Calibri"/>
                <w:color w:val="000000"/>
                <w:sz w:val="16"/>
                <w:szCs w:val="16"/>
              </w:rPr>
              <w:t>’</w:t>
            </w:r>
            <w:r>
              <w:rPr>
                <w:rFonts w:ascii="Calibri" w:hAnsi="Calibri" w:cs="Calibri" w:hint="eastAsia"/>
                <w:color w:val="000000"/>
                <w:sz w:val="16"/>
                <w:szCs w:val="16"/>
              </w:rPr>
              <w:t>s Polygon Method (Each Sub-basin)</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816" w:type="dxa"/>
            <w:tcBorders>
              <w:top w:val="nil"/>
              <w:left w:val="single" w:sz="6" w:space="0" w:color="auto"/>
              <w:bottom w:val="nil"/>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Probable 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Pearson III Method or Gumbel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816" w:type="dxa"/>
            <w:tcBorders>
              <w:top w:val="nil"/>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Design Hourly Rainfall Pattern</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6A2882">
            <w:pPr>
              <w:spacing w:line="0" w:lineRule="atLeast"/>
              <w:jc w:val="right"/>
              <w:rPr>
                <w:rFonts w:ascii="Calibri" w:hAnsi="Calibri" w:cs="Calibri"/>
                <w:color w:val="000000"/>
                <w:sz w:val="16"/>
                <w:szCs w:val="16"/>
              </w:rPr>
            </w:pPr>
          </w:p>
        </w:tc>
      </w:tr>
    </w:tbl>
    <w:p w:rsidR="006A2882" w:rsidRDefault="006A2882" w:rsidP="006A2882">
      <w:pPr>
        <w:spacing w:line="0" w:lineRule="atLeast"/>
        <w:jc w:val="right"/>
      </w:pPr>
    </w:p>
    <w:p w:rsidR="006A2882" w:rsidRPr="00AF7BE4" w:rsidRDefault="006A2882" w:rsidP="005F1E35">
      <w:pPr>
        <w:pStyle w:val="4"/>
        <w:numPr>
          <w:ilvl w:val="0"/>
          <w:numId w:val="0"/>
        </w:numPr>
        <w:spacing w:afterLines="20"/>
        <w:ind w:left="826" w:hangingChars="343" w:hanging="826"/>
      </w:pPr>
      <w:r>
        <w:rPr>
          <w:rFonts w:eastAsiaTheme="minorEastAsia" w:hint="eastAsia"/>
        </w:rPr>
        <w:t>(7)</w:t>
      </w:r>
      <w:r>
        <w:rPr>
          <w:rFonts w:hint="eastAsia"/>
        </w:rPr>
        <w:tab/>
      </w:r>
      <w:r>
        <w:rPr>
          <w:rFonts w:eastAsiaTheme="minorEastAsia" w:hint="eastAsia"/>
        </w:rPr>
        <w:t>Runoff Analysis</w:t>
      </w:r>
    </w:p>
    <w:p w:rsidR="006A2882" w:rsidRPr="006A2882" w:rsidRDefault="001303D4" w:rsidP="001303D4">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establish</w:t>
      </w:r>
      <w:r>
        <w:rPr>
          <w:rFonts w:eastAsia="ＭＳ 明朝" w:hint="eastAsia"/>
        </w:rPr>
        <w:t>es</w:t>
      </w:r>
      <w:r w:rsidR="006A2882" w:rsidRPr="006A2882">
        <w:rPr>
          <w:rFonts w:eastAsia="ＭＳ 明朝" w:hint="eastAsia"/>
        </w:rPr>
        <w:t xml:space="preserve"> basin model and conduct</w:t>
      </w:r>
      <w:r>
        <w:rPr>
          <w:rFonts w:eastAsia="ＭＳ 明朝" w:hint="eastAsia"/>
        </w:rPr>
        <w:t xml:space="preserve">s runoff analysis by </w:t>
      </w:r>
      <w:r w:rsidR="006A2882" w:rsidRPr="006A2882">
        <w:rPr>
          <w:rFonts w:eastAsia="ＭＳ 明朝" w:hint="eastAsia"/>
        </w:rPr>
        <w:t xml:space="preserve">storage function method.  </w:t>
      </w:r>
      <w:r>
        <w:rPr>
          <w:rFonts w:eastAsia="ＭＳ 明朝" w:hint="eastAsia"/>
        </w:rPr>
        <w:t>The Consultant</w:t>
      </w:r>
      <w:r w:rsidR="006A2882" w:rsidRPr="006A2882">
        <w:rPr>
          <w:rFonts w:eastAsia="ＭＳ 明朝" w:hint="eastAsia"/>
        </w:rPr>
        <w:t xml:space="preserve"> set</w:t>
      </w:r>
      <w:r>
        <w:rPr>
          <w:rFonts w:eastAsia="ＭＳ 明朝" w:hint="eastAsia"/>
        </w:rPr>
        <w:t xml:space="preserve">s </w:t>
      </w:r>
      <w:r w:rsidR="006A2882" w:rsidRPr="006A2882">
        <w:rPr>
          <w:rFonts w:eastAsia="ＭＳ 明朝" w:hint="eastAsia"/>
        </w:rPr>
        <w:t>probable rainfall, hourly discharge record, runoff coefficient, river base flow, sub-basin parameter, river channel parameter and lag time, and estimate</w:t>
      </w:r>
      <w:r>
        <w:rPr>
          <w:rFonts w:eastAsia="ＭＳ 明朝" w:hint="eastAsia"/>
        </w:rPr>
        <w:t>s</w:t>
      </w:r>
      <w:r w:rsidR="006A2882" w:rsidRPr="006A2882">
        <w:rPr>
          <w:rFonts w:eastAsia="ＭＳ 明朝" w:hint="eastAsia"/>
        </w:rPr>
        <w:t xml:space="preserve"> the discharge volume.  </w:t>
      </w:r>
      <w:r>
        <w:rPr>
          <w:rFonts w:eastAsia="ＭＳ 明朝" w:hint="eastAsia"/>
        </w:rPr>
        <w:t xml:space="preserve">Probable rainfall adopts 2, 5, 10, 20, 50, 100 and 200 years return period plus year 1999 which </w:t>
      </w:r>
      <w:r w:rsidR="006A2882" w:rsidRPr="006A2882">
        <w:rPr>
          <w:rFonts w:eastAsia="ＭＳ 明朝" w:hint="eastAsia"/>
        </w:rPr>
        <w:t xml:space="preserve">is the maximum rainfall in the past.  </w:t>
      </w:r>
      <w:r w:rsidRPr="005E211B">
        <w:rPr>
          <w:rFonts w:eastAsia="ＭＳ 明朝" w:hint="eastAsia"/>
          <w:highlight w:val="yellow"/>
        </w:rPr>
        <w:t>Firstly, the Consultant</w:t>
      </w:r>
      <w:r w:rsidR="006A2882" w:rsidRPr="005E211B">
        <w:rPr>
          <w:rFonts w:eastAsia="ＭＳ 明朝" w:hint="eastAsia"/>
          <w:highlight w:val="yellow"/>
        </w:rPr>
        <w:t xml:space="preserve"> calibrate</w:t>
      </w:r>
      <w:r w:rsidRPr="005E211B">
        <w:rPr>
          <w:rFonts w:eastAsia="ＭＳ 明朝" w:hint="eastAsia"/>
          <w:highlight w:val="yellow"/>
        </w:rPr>
        <w:t>s</w:t>
      </w:r>
      <w:r w:rsidR="006A2882" w:rsidRPr="005E211B">
        <w:rPr>
          <w:rFonts w:eastAsia="ＭＳ 明朝" w:hint="eastAsia"/>
          <w:highlight w:val="yellow"/>
        </w:rPr>
        <w:t xml:space="preserve"> the parameters in Thu Bon River with the disc</w:t>
      </w:r>
      <w:r w:rsidRPr="005E211B">
        <w:rPr>
          <w:rFonts w:eastAsia="ＭＳ 明朝" w:hint="eastAsia"/>
          <w:highlight w:val="yellow"/>
        </w:rPr>
        <w:t>harge record collected in Work Item (5</w:t>
      </w:r>
      <w:r w:rsidR="006A2882" w:rsidRPr="005E211B">
        <w:rPr>
          <w:rFonts w:eastAsia="ＭＳ 明朝" w:hint="eastAsia"/>
          <w:highlight w:val="yellow"/>
        </w:rPr>
        <w:t>)</w:t>
      </w:r>
      <w:r w:rsidRPr="005E211B">
        <w:rPr>
          <w:rFonts w:eastAsia="ＭＳ 明朝" w:hint="eastAsia"/>
          <w:highlight w:val="yellow"/>
        </w:rPr>
        <w:t xml:space="preserve"> above</w:t>
      </w:r>
      <w:r w:rsidR="006A2882" w:rsidRPr="005E211B">
        <w:rPr>
          <w:rFonts w:eastAsia="ＭＳ 明朝" w:hint="eastAsia"/>
          <w:highlight w:val="yellow"/>
        </w:rPr>
        <w:t>, and the parameters are reflected to others.</w:t>
      </w:r>
    </w:p>
    <w:p w:rsidR="006A2882" w:rsidRPr="00AF7BE4" w:rsidRDefault="006A2882" w:rsidP="005F1E35">
      <w:pPr>
        <w:pStyle w:val="4"/>
        <w:numPr>
          <w:ilvl w:val="0"/>
          <w:numId w:val="0"/>
        </w:numPr>
        <w:spacing w:afterLines="20"/>
        <w:ind w:left="826" w:hangingChars="343" w:hanging="826"/>
      </w:pPr>
      <w:r>
        <w:rPr>
          <w:rFonts w:eastAsiaTheme="minorEastAsia" w:hint="eastAsia"/>
        </w:rPr>
        <w:t>(8)</w:t>
      </w:r>
      <w:r>
        <w:rPr>
          <w:rFonts w:hint="eastAsia"/>
        </w:rPr>
        <w:tab/>
      </w:r>
      <w:r>
        <w:rPr>
          <w:rFonts w:eastAsiaTheme="minorEastAsia" w:hint="eastAsia"/>
        </w:rPr>
        <w:t>River Flow Capacity Estimation</w:t>
      </w:r>
    </w:p>
    <w:p w:rsidR="006A2882" w:rsidRPr="006A2882" w:rsidRDefault="001303D4" w:rsidP="006A2882">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prepare</w:t>
      </w:r>
      <w:r>
        <w:rPr>
          <w:rFonts w:eastAsia="ＭＳ 明朝" w:hint="eastAsia"/>
        </w:rPr>
        <w:t xml:space="preserve">s </w:t>
      </w:r>
      <w:r w:rsidR="006A2882" w:rsidRPr="006A2882">
        <w:rPr>
          <w:rFonts w:eastAsia="ＭＳ 明朝" w:hint="eastAsia"/>
        </w:rPr>
        <w:t>H-Q curve</w:t>
      </w:r>
      <w:r w:rsidR="00C20F98">
        <w:rPr>
          <w:rFonts w:eastAsia="ＭＳ 明朝" w:hint="eastAsia"/>
        </w:rPr>
        <w:t>s by utilizing the river cross-section survey data in D.2.2</w:t>
      </w:r>
      <w:r w:rsidR="006A2882" w:rsidRPr="006A2882">
        <w:rPr>
          <w:rFonts w:eastAsia="ＭＳ 明朝" w:hint="eastAsia"/>
        </w:rPr>
        <w:t xml:space="preserve">. </w:t>
      </w:r>
      <w:r>
        <w:rPr>
          <w:rFonts w:eastAsia="ＭＳ 明朝" w:hint="eastAsia"/>
        </w:rPr>
        <w:t xml:space="preserve"> </w:t>
      </w:r>
      <w:r w:rsidR="006A2882" w:rsidRPr="006A2882">
        <w:rPr>
          <w:rFonts w:eastAsia="ＭＳ 明朝" w:hint="eastAsia"/>
        </w:rPr>
        <w:t xml:space="preserve">In case of discharge volume in 100 years return period is smaller </w:t>
      </w:r>
      <w:r>
        <w:rPr>
          <w:rFonts w:eastAsia="ＭＳ 明朝" w:hint="eastAsia"/>
        </w:rPr>
        <w:t>than the river flow capacity, the Consultant</w:t>
      </w:r>
      <w:r w:rsidR="006A2882" w:rsidRPr="006A2882">
        <w:rPr>
          <w:rFonts w:eastAsia="ＭＳ 明朝" w:hint="eastAsia"/>
        </w:rPr>
        <w:t xml:space="preserve"> estimate</w:t>
      </w:r>
      <w:r>
        <w:rPr>
          <w:rFonts w:eastAsia="ＭＳ 明朝" w:hint="eastAsia"/>
        </w:rPr>
        <w:t xml:space="preserve">s the design high-water-level at </w:t>
      </w:r>
      <w:r w:rsidR="006A2882" w:rsidRPr="006A2882">
        <w:rPr>
          <w:rFonts w:eastAsia="ＭＳ 明朝" w:hint="eastAsia"/>
        </w:rPr>
        <w:t>river bridge</w:t>
      </w:r>
      <w:r>
        <w:rPr>
          <w:rFonts w:eastAsia="ＭＳ 明朝" w:hint="eastAsia"/>
        </w:rPr>
        <w:t>s</w:t>
      </w:r>
      <w:r w:rsidR="006A2882" w:rsidRPr="006A2882">
        <w:rPr>
          <w:rFonts w:eastAsia="ＭＳ 明朝" w:hint="eastAsia"/>
        </w:rPr>
        <w:t xml:space="preserve"> by unsteady analysis with HEC-RAS.  In </w:t>
      </w:r>
      <w:r>
        <w:rPr>
          <w:rFonts w:eastAsia="ＭＳ 明朝" w:hint="eastAsia"/>
        </w:rPr>
        <w:t>case of the larger, the Consultant</w:t>
      </w:r>
      <w:r w:rsidR="006A2882" w:rsidRPr="006A2882">
        <w:rPr>
          <w:rFonts w:eastAsia="ＭＳ 明朝" w:hint="eastAsia"/>
        </w:rPr>
        <w:t xml:space="preserve"> estimate</w:t>
      </w:r>
      <w:r>
        <w:rPr>
          <w:rFonts w:eastAsia="ＭＳ 明朝" w:hint="eastAsia"/>
        </w:rPr>
        <w:t>s</w:t>
      </w:r>
      <w:r w:rsidR="006A2882" w:rsidRPr="006A2882">
        <w:rPr>
          <w:rFonts w:eastAsia="ＭＳ 明朝" w:hint="eastAsia"/>
        </w:rPr>
        <w:t xml:space="preserve"> the</w:t>
      </w:r>
      <w:r>
        <w:rPr>
          <w:rFonts w:eastAsia="ＭＳ 明朝" w:hint="eastAsia"/>
        </w:rPr>
        <w:t xml:space="preserve"> design high-water-level by </w:t>
      </w:r>
      <w:r w:rsidR="00C20F98">
        <w:rPr>
          <w:rFonts w:eastAsia="ＭＳ 明朝" w:hint="eastAsia"/>
        </w:rPr>
        <w:t xml:space="preserve">inundation analysis in Work Item (9) </w:t>
      </w:r>
      <w:r w:rsidR="006A2882" w:rsidRPr="006A2882">
        <w:rPr>
          <w:rFonts w:eastAsia="ＭＳ 明朝" w:hint="eastAsia"/>
        </w:rPr>
        <w:t>below.</w:t>
      </w:r>
    </w:p>
    <w:p w:rsidR="006A2882" w:rsidRPr="00AF7BE4" w:rsidRDefault="006A2882" w:rsidP="005F1E35">
      <w:pPr>
        <w:pStyle w:val="4"/>
        <w:numPr>
          <w:ilvl w:val="0"/>
          <w:numId w:val="0"/>
        </w:numPr>
        <w:spacing w:afterLines="20"/>
        <w:ind w:left="826" w:hangingChars="343" w:hanging="826"/>
      </w:pPr>
      <w:r>
        <w:rPr>
          <w:rFonts w:eastAsiaTheme="minorEastAsia" w:hint="eastAsia"/>
        </w:rPr>
        <w:t>(9)</w:t>
      </w:r>
      <w:r>
        <w:rPr>
          <w:rFonts w:hint="eastAsia"/>
        </w:rPr>
        <w:tab/>
      </w:r>
      <w:r>
        <w:rPr>
          <w:rFonts w:eastAsiaTheme="minorEastAsia" w:hint="eastAsia"/>
        </w:rPr>
        <w:t>Inundation Analysis</w:t>
      </w:r>
    </w:p>
    <w:p w:rsidR="006A2882" w:rsidRDefault="00C20F98" w:rsidP="00C20F98">
      <w:pPr>
        <w:pStyle w:val="MainSentence"/>
        <w:spacing w:after="145"/>
        <w:ind w:firstLine="720"/>
        <w:rPr>
          <w:rFonts w:eastAsia="ＭＳ 明朝"/>
        </w:rPr>
      </w:pPr>
      <w:r>
        <w:rPr>
          <w:rFonts w:eastAsia="ＭＳ 明朝" w:hint="eastAsia"/>
        </w:rPr>
        <w:t xml:space="preserve">The Consultant sets inundation plain areas in consideration of the existing flood map and result in Work Item (8) above, and analyzes the </w:t>
      </w:r>
      <w:r w:rsidR="006A2882" w:rsidRPr="006A2882">
        <w:rPr>
          <w:rFonts w:eastAsia="ＭＳ 明朝" w:hint="eastAsia"/>
        </w:rPr>
        <w:t xml:space="preserve">flood water level and duration by inundation analysis with </w:t>
      </w:r>
      <w:r>
        <w:rPr>
          <w:rFonts w:eastAsia="ＭＳ 明朝" w:hint="eastAsia"/>
        </w:rPr>
        <w:t xml:space="preserve">Mike-11.  </w:t>
      </w:r>
      <w:r>
        <w:rPr>
          <w:rFonts w:eastAsia="ＭＳ 明朝"/>
        </w:rPr>
        <w:t>T</w:t>
      </w:r>
      <w:r>
        <w:rPr>
          <w:rFonts w:eastAsia="ＭＳ 明朝" w:hint="eastAsia"/>
        </w:rPr>
        <w:t>he Consultant</w:t>
      </w:r>
      <w:r w:rsidR="006A2882" w:rsidRPr="006A2882">
        <w:rPr>
          <w:rFonts w:eastAsia="ＭＳ 明朝" w:hint="eastAsia"/>
        </w:rPr>
        <w:t xml:space="preserve"> utilize</w:t>
      </w:r>
      <w:r>
        <w:rPr>
          <w:rFonts w:eastAsia="ＭＳ 明朝" w:hint="eastAsia"/>
        </w:rPr>
        <w:t xml:space="preserve">s </w:t>
      </w:r>
      <w:r w:rsidR="006A2882" w:rsidRPr="006A2882">
        <w:rPr>
          <w:rFonts w:eastAsia="ＭＳ 明朝" w:hint="eastAsia"/>
        </w:rPr>
        <w:t xml:space="preserve">Aster GDEM as the </w:t>
      </w:r>
      <w:r w:rsidR="006A2882" w:rsidRPr="006A2882">
        <w:rPr>
          <w:rFonts w:eastAsia="ＭＳ 明朝"/>
        </w:rPr>
        <w:t>geographical</w:t>
      </w:r>
      <w:r w:rsidR="006A2882" w:rsidRPr="006A2882">
        <w:rPr>
          <w:rFonts w:eastAsia="ＭＳ 明朝" w:hint="eastAsia"/>
        </w:rPr>
        <w:t xml:space="preserve"> map, and reflect</w:t>
      </w:r>
      <w:r w:rsidR="005E211B">
        <w:rPr>
          <w:rFonts w:eastAsia="ＭＳ 明朝" w:hint="eastAsia"/>
        </w:rPr>
        <w:t>s</w:t>
      </w:r>
      <w:r w:rsidR="006A2882" w:rsidRPr="006A2882">
        <w:rPr>
          <w:rFonts w:eastAsia="ＭＳ 明朝" w:hint="eastAsia"/>
        </w:rPr>
        <w:t xml:space="preserve"> the topographic survey data </w:t>
      </w:r>
      <w:r w:rsidR="005E211B">
        <w:rPr>
          <w:rFonts w:eastAsia="ＭＳ 明朝" w:hint="eastAsia"/>
        </w:rPr>
        <w:t xml:space="preserve">and </w:t>
      </w:r>
      <w:r w:rsidR="006A2882" w:rsidRPr="006A2882">
        <w:rPr>
          <w:rFonts w:eastAsia="ＭＳ 明朝" w:hint="eastAsia"/>
        </w:rPr>
        <w:t xml:space="preserve">major facilities </w:t>
      </w:r>
      <w:r w:rsidR="006A2882" w:rsidRPr="005E211B">
        <w:rPr>
          <w:rFonts w:eastAsia="ＭＳ 明朝" w:hint="eastAsia"/>
          <w:highlight w:val="yellow"/>
        </w:rPr>
        <w:t>which heights are more than 50 cm to the mean elevation</w:t>
      </w:r>
      <w:r w:rsidR="006A2882" w:rsidRPr="006A2882">
        <w:rPr>
          <w:rFonts w:eastAsia="ＭＳ 明朝" w:hint="eastAsia"/>
        </w:rPr>
        <w:t xml:space="preserve">.  </w:t>
      </w:r>
      <w:r w:rsidR="005E211B">
        <w:rPr>
          <w:rFonts w:eastAsia="ＭＳ 明朝" w:hint="eastAsia"/>
        </w:rPr>
        <w:t>The Consultant</w:t>
      </w:r>
      <w:r w:rsidR="006A2882" w:rsidRPr="006A2882">
        <w:rPr>
          <w:rFonts w:eastAsia="ＭＳ 明朝" w:hint="eastAsia"/>
        </w:rPr>
        <w:t xml:space="preserve"> conduct</w:t>
      </w:r>
      <w:r w:rsidR="005E211B">
        <w:rPr>
          <w:rFonts w:eastAsia="ＭＳ 明朝" w:hint="eastAsia"/>
        </w:rPr>
        <w:t>s</w:t>
      </w:r>
      <w:r w:rsidR="006A2882" w:rsidRPr="006A2882">
        <w:rPr>
          <w:rFonts w:eastAsia="ＭＳ 明朝" w:hint="eastAsia"/>
        </w:rPr>
        <w:t xml:space="preserve"> with/without case</w:t>
      </w:r>
      <w:r w:rsidR="006A2882" w:rsidRPr="006A2882">
        <w:rPr>
          <w:rFonts w:eastAsia="ＭＳ 明朝"/>
        </w:rPr>
        <w:t>s</w:t>
      </w:r>
      <w:r w:rsidR="006A2882" w:rsidRPr="006A2882">
        <w:rPr>
          <w:rFonts w:eastAsia="ＭＳ 明朝" w:hint="eastAsia"/>
        </w:rPr>
        <w:t>, and the parameters in with cases are viaduct and culvert arrangements.</w:t>
      </w:r>
    </w:p>
    <w:p w:rsidR="005E211B" w:rsidRDefault="005E211B" w:rsidP="00C20F98">
      <w:pPr>
        <w:pStyle w:val="MainSentence"/>
        <w:spacing w:after="145"/>
        <w:ind w:firstLine="720"/>
        <w:rPr>
          <w:rFonts w:eastAsia="ＭＳ 明朝"/>
        </w:rPr>
      </w:pPr>
      <w:r>
        <w:rPr>
          <w:rFonts w:eastAsia="ＭＳ 明朝" w:hint="eastAsia"/>
        </w:rPr>
        <w:t>Image of Aster GDEM and inundation analysis is shown in Figure D.5.</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518"/>
        <w:gridCol w:w="4518"/>
      </w:tblGrid>
      <w:tr w:rsidR="005E211B" w:rsidTr="007D15AE">
        <w:tc>
          <w:tcPr>
            <w:tcW w:w="4518" w:type="dxa"/>
          </w:tcPr>
          <w:p w:rsidR="005E211B" w:rsidRPr="003E5D05" w:rsidRDefault="005E211B" w:rsidP="007D15AE">
            <w:pPr>
              <w:spacing w:line="0" w:lineRule="atLeast"/>
              <w:jc w:val="center"/>
            </w:pPr>
            <w:r w:rsidRPr="00B338F6">
              <w:rPr>
                <w:sz w:val="2"/>
                <w:szCs w:val="2"/>
              </w:rPr>
              <w:br w:type="page"/>
            </w:r>
            <w:r w:rsidRPr="00CB50D6">
              <w:br w:type="page"/>
            </w:r>
            <w:r>
              <w:rPr>
                <w:noProof/>
              </w:rPr>
              <w:drawing>
                <wp:inline distT="0" distB="0" distL="0" distR="0">
                  <wp:extent cx="2721610" cy="1339215"/>
                  <wp:effectExtent l="19050" t="0" r="2540" b="0"/>
                  <wp:docPr id="2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cstate="print"/>
                          <a:srcRect/>
                          <a:stretch>
                            <a:fillRect/>
                          </a:stretch>
                        </pic:blipFill>
                        <pic:spPr bwMode="auto">
                          <a:xfrm>
                            <a:off x="0" y="0"/>
                            <a:ext cx="2721610" cy="1339215"/>
                          </a:xfrm>
                          <a:prstGeom prst="rect">
                            <a:avLst/>
                          </a:prstGeom>
                          <a:noFill/>
                          <a:ln w="9525">
                            <a:noFill/>
                            <a:miter lim="800000"/>
                            <a:headEnd/>
                            <a:tailEnd/>
                          </a:ln>
                        </pic:spPr>
                      </pic:pic>
                    </a:graphicData>
                  </a:graphic>
                </wp:inline>
              </w:drawing>
            </w:r>
          </w:p>
        </w:tc>
        <w:tc>
          <w:tcPr>
            <w:tcW w:w="4518" w:type="dxa"/>
          </w:tcPr>
          <w:p w:rsidR="005E211B" w:rsidRDefault="005E211B" w:rsidP="007D15AE">
            <w:pPr>
              <w:spacing w:line="0" w:lineRule="atLeast"/>
              <w:jc w:val="center"/>
            </w:pPr>
            <w:r>
              <w:rPr>
                <w:noProof/>
              </w:rPr>
              <w:drawing>
                <wp:inline distT="0" distB="0" distL="0" distR="0">
                  <wp:extent cx="2797810" cy="1339215"/>
                  <wp:effectExtent l="19050" t="0" r="0" b="0"/>
                  <wp:docPr id="2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srcRect/>
                          <a:stretch>
                            <a:fillRect/>
                          </a:stretch>
                        </pic:blipFill>
                        <pic:spPr bwMode="auto">
                          <a:xfrm>
                            <a:off x="0" y="0"/>
                            <a:ext cx="2797810" cy="1339215"/>
                          </a:xfrm>
                          <a:prstGeom prst="rect">
                            <a:avLst/>
                          </a:prstGeom>
                          <a:noFill/>
                          <a:ln w="9525">
                            <a:noFill/>
                            <a:miter lim="800000"/>
                            <a:headEnd/>
                            <a:tailEnd/>
                          </a:ln>
                        </pic:spPr>
                      </pic:pic>
                    </a:graphicData>
                  </a:graphic>
                </wp:inline>
              </w:drawing>
            </w:r>
          </w:p>
        </w:tc>
      </w:tr>
      <w:tr w:rsidR="005E211B" w:rsidRPr="00E828E2" w:rsidTr="007D15AE">
        <w:trPr>
          <w:trHeight w:val="282"/>
        </w:trPr>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br w:type="page"/>
              <w:t>Aster GDEM</w:t>
            </w:r>
          </w:p>
        </w:tc>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t>Inundation Analysis (MIKE-11)</w:t>
            </w:r>
          </w:p>
        </w:tc>
      </w:tr>
    </w:tbl>
    <w:p w:rsidR="005E211B" w:rsidRDefault="005E211B" w:rsidP="005E211B">
      <w:pPr>
        <w:pStyle w:val="FigureTitle"/>
        <w:rPr>
          <w:rFonts w:eastAsiaTheme="minorEastAsia"/>
        </w:rPr>
      </w:pPr>
      <w:r w:rsidRPr="00136F65">
        <w:rPr>
          <w:rFonts w:hint="eastAsia"/>
        </w:rPr>
        <w:t xml:space="preserve">Figure </w:t>
      </w:r>
      <w:r>
        <w:rPr>
          <w:rFonts w:eastAsiaTheme="minorEastAsia" w:hint="eastAsia"/>
        </w:rPr>
        <w:t>D.5   Image of Aster GDEM and Inundation Analysis</w:t>
      </w:r>
    </w:p>
    <w:p w:rsidR="005E211B" w:rsidRPr="005E211B" w:rsidRDefault="005E211B" w:rsidP="005E211B">
      <w:pPr>
        <w:spacing w:line="0" w:lineRule="atLeast"/>
        <w:jc w:val="right"/>
      </w:pPr>
    </w:p>
    <w:p w:rsidR="006A2882" w:rsidRPr="00AF7BE4" w:rsidRDefault="006A2882" w:rsidP="005F1E35">
      <w:pPr>
        <w:pStyle w:val="4"/>
        <w:numPr>
          <w:ilvl w:val="0"/>
          <w:numId w:val="0"/>
        </w:numPr>
        <w:spacing w:afterLines="20"/>
        <w:ind w:left="826" w:hangingChars="343" w:hanging="826"/>
      </w:pPr>
      <w:r>
        <w:rPr>
          <w:rFonts w:eastAsiaTheme="minorEastAsia" w:hint="eastAsia"/>
        </w:rPr>
        <w:t>(10)</w:t>
      </w:r>
      <w:r>
        <w:rPr>
          <w:rFonts w:hint="eastAsia"/>
        </w:rPr>
        <w:tab/>
      </w:r>
      <w:r>
        <w:rPr>
          <w:rFonts w:eastAsiaTheme="minorEastAsia" w:hint="eastAsia"/>
        </w:rPr>
        <w:t>Cost-benefit Analysis</w:t>
      </w:r>
    </w:p>
    <w:p w:rsidR="005E211B" w:rsidRPr="005E211B" w:rsidRDefault="005E211B" w:rsidP="005E211B">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divide</w:t>
      </w:r>
      <w:r>
        <w:rPr>
          <w:rFonts w:eastAsia="ＭＳ 明朝" w:hint="eastAsia"/>
        </w:rPr>
        <w:t>s</w:t>
      </w:r>
      <w:r w:rsidR="006A2882" w:rsidRPr="006A2882">
        <w:rPr>
          <w:rFonts w:eastAsia="ＭＳ 明朝" w:hint="eastAsia"/>
        </w:rPr>
        <w:t xml:space="preserve"> the area into </w:t>
      </w:r>
      <w:r w:rsidRPr="005E211B">
        <w:rPr>
          <w:rFonts w:eastAsia="ＭＳ 明朝" w:hint="eastAsia"/>
          <w:dstrike/>
          <w:highlight w:val="yellow"/>
        </w:rPr>
        <w:t>500 m</w:t>
      </w:r>
      <w:r w:rsidRPr="005E211B">
        <w:rPr>
          <w:rFonts w:eastAsia="ＭＳ 明朝" w:hint="eastAsia"/>
          <w:highlight w:val="yellow"/>
        </w:rPr>
        <w:t xml:space="preserve"> appropriate size of mesh</w:t>
      </w:r>
      <w:r>
        <w:rPr>
          <w:rFonts w:eastAsia="ＭＳ 明朝" w:hint="eastAsia"/>
        </w:rPr>
        <w:t xml:space="preserve"> </w:t>
      </w:r>
      <w:r w:rsidR="006A2882" w:rsidRPr="006A2882">
        <w:rPr>
          <w:rFonts w:eastAsia="ＭＳ 明朝" w:hint="eastAsia"/>
        </w:rPr>
        <w:t xml:space="preserve">and estimate the amount of inundation damages by the flood depth and duration estimated in </w:t>
      </w:r>
      <w:r>
        <w:rPr>
          <w:rFonts w:eastAsia="ＭＳ 明朝" w:hint="eastAsia"/>
        </w:rPr>
        <w:t xml:space="preserve">Work Item (9) </w:t>
      </w:r>
      <w:r w:rsidR="006A2882" w:rsidRPr="006A2882">
        <w:rPr>
          <w:rFonts w:eastAsia="ＭＳ 明朝" w:hint="eastAsia"/>
        </w:rPr>
        <w:t>abov</w:t>
      </w:r>
      <w:r>
        <w:rPr>
          <w:rFonts w:eastAsia="ＭＳ 明朝" w:hint="eastAsia"/>
        </w:rPr>
        <w:t>e</w:t>
      </w:r>
      <w:r w:rsidR="006A2882" w:rsidRPr="006A2882">
        <w:rPr>
          <w:rFonts w:eastAsia="ＭＳ 明朝" w:hint="eastAsia"/>
        </w:rPr>
        <w:t>.  The damages are estimated by each probable period, and sum up the amount in 100 years period.  The objects for the damages are mainly</w:t>
      </w:r>
      <w:r>
        <w:rPr>
          <w:rFonts w:eastAsia="ＭＳ 明朝" w:hint="eastAsia"/>
        </w:rPr>
        <w:t xml:space="preserve"> houses, crops and livestock.  The Consultant</w:t>
      </w:r>
      <w:r w:rsidR="006A2882" w:rsidRPr="006A2882">
        <w:rPr>
          <w:rFonts w:eastAsia="ＭＳ 明朝" w:hint="eastAsia"/>
        </w:rPr>
        <w:t xml:space="preserve"> </w:t>
      </w:r>
      <w:r>
        <w:rPr>
          <w:rFonts w:eastAsia="ＭＳ 明朝" w:hint="eastAsia"/>
        </w:rPr>
        <w:t>studies</w:t>
      </w:r>
      <w:r w:rsidR="006A2882" w:rsidRPr="006A2882">
        <w:rPr>
          <w:rFonts w:eastAsia="ＭＳ 明朝" w:hint="eastAsia"/>
        </w:rPr>
        <w:t xml:space="preserve"> the unit prices and set the assets in each mesh, and </w:t>
      </w:r>
      <w:r>
        <w:rPr>
          <w:rFonts w:eastAsia="ＭＳ 明朝" w:hint="eastAsia"/>
        </w:rPr>
        <w:t>applies</w:t>
      </w:r>
      <w:r w:rsidR="006A2882" w:rsidRPr="006A2882">
        <w:rPr>
          <w:rFonts w:eastAsia="ＭＳ 明朝" w:hint="eastAsia"/>
        </w:rPr>
        <w:t xml:space="preserve"> the damage rates </w:t>
      </w:r>
      <w:r>
        <w:rPr>
          <w:rFonts w:eastAsia="ＭＳ 明朝" w:hint="eastAsia"/>
        </w:rPr>
        <w:t>in Manual for Economic Analysis of Flood Control P</w:t>
      </w:r>
      <w:r w:rsidR="006A2882" w:rsidRPr="006A2882">
        <w:rPr>
          <w:rFonts w:eastAsia="ＭＳ 明朝" w:hint="eastAsia"/>
        </w:rPr>
        <w:t xml:space="preserve">roject </w:t>
      </w:r>
      <w:r>
        <w:rPr>
          <w:rFonts w:eastAsia="ＭＳ 明朝" w:hint="eastAsia"/>
        </w:rPr>
        <w:t>issued by MLIT-</w:t>
      </w:r>
      <w:r w:rsidR="006A2882" w:rsidRPr="006A2882">
        <w:rPr>
          <w:rFonts w:eastAsia="ＭＳ 明朝" w:hint="eastAsia"/>
        </w:rPr>
        <w:t xml:space="preserve">Japan.  Based on </w:t>
      </w:r>
      <w:r>
        <w:rPr>
          <w:rFonts w:eastAsia="ＭＳ 明朝" w:hint="eastAsia"/>
        </w:rPr>
        <w:t xml:space="preserve">Work Item (1) to (10) above, </w:t>
      </w:r>
      <w:r>
        <w:rPr>
          <w:rFonts w:eastAsia="ＭＳ 明朝"/>
        </w:rPr>
        <w:t>the</w:t>
      </w:r>
      <w:r>
        <w:rPr>
          <w:rFonts w:eastAsia="ＭＳ 明朝" w:hint="eastAsia"/>
        </w:rPr>
        <w:t xml:space="preserve"> Consultant</w:t>
      </w:r>
      <w:r w:rsidR="006A2882" w:rsidRPr="006A2882">
        <w:rPr>
          <w:rFonts w:eastAsia="ＭＳ 明朝" w:hint="eastAsia"/>
        </w:rPr>
        <w:t xml:space="preserve"> prepare</w:t>
      </w:r>
      <w:r>
        <w:rPr>
          <w:rFonts w:eastAsia="ＭＳ 明朝" w:hint="eastAsia"/>
        </w:rPr>
        <w:t>s</w:t>
      </w:r>
      <w:r w:rsidR="006A2882" w:rsidRPr="006A2882">
        <w:rPr>
          <w:rFonts w:eastAsia="ＭＳ 明朝" w:hint="eastAsia"/>
        </w:rPr>
        <w:t xml:space="preserve"> the hydrological su</w:t>
      </w:r>
      <w:r>
        <w:rPr>
          <w:rFonts w:eastAsia="ＭＳ 明朝" w:hint="eastAsia"/>
        </w:rPr>
        <w:t>rvey and analysis report</w:t>
      </w:r>
      <w:r w:rsidR="006A2882" w:rsidRPr="006A2882">
        <w:rPr>
          <w:rFonts w:eastAsia="ＭＳ 明朝" w:hint="eastAsia"/>
        </w:rPr>
        <w:t>.</w:t>
      </w:r>
      <w:r>
        <w:rPr>
          <w:rFonts w:eastAsiaTheme="minorEastAsia"/>
        </w:rPr>
        <w:br w:type="page"/>
      </w:r>
    </w:p>
    <w:p w:rsidR="00001051" w:rsidRPr="00C8134D" w:rsidRDefault="00001051" w:rsidP="00C8134D">
      <w:pPr>
        <w:pStyle w:val="3"/>
        <w:spacing w:after="72"/>
        <w:ind w:left="723" w:hanging="723"/>
      </w:pPr>
      <w:r w:rsidRPr="00C8134D">
        <w:rPr>
          <w:rFonts w:hint="eastAsia"/>
        </w:rPr>
        <w:lastRenderedPageBreak/>
        <w:tab/>
        <w:t>Geotechnical and Geological Investigations</w:t>
      </w:r>
      <w:r w:rsidR="00BA24BB">
        <w:rPr>
          <w:rFonts w:eastAsiaTheme="minorEastAsia" w:hint="eastAsia"/>
        </w:rPr>
        <w:t xml:space="preserve"> </w:t>
      </w:r>
      <w:r w:rsidR="00BA24BB" w:rsidRPr="00BA24BB">
        <w:rPr>
          <w:rFonts w:eastAsiaTheme="minorEastAsia" w:hint="eastAsia"/>
          <w:color w:val="FF0000"/>
        </w:rPr>
        <w:t>(</w:t>
      </w:r>
      <w:r w:rsidR="00BA24BB" w:rsidRPr="00BA24BB">
        <w:rPr>
          <w:rFonts w:eastAsiaTheme="minorEastAsia" w:hint="eastAsia"/>
          <w:color w:val="FF0000"/>
        </w:rPr>
        <w:t>調査項目番号を統一する</w:t>
      </w:r>
      <w:r w:rsidR="00BA24BB" w:rsidRPr="00BA24BB">
        <w:rPr>
          <w:rFonts w:eastAsiaTheme="minorEastAsia" w:hint="eastAsia"/>
          <w:color w:val="FF0000"/>
        </w:rPr>
        <w:t>)</w:t>
      </w:r>
    </w:p>
    <w:p w:rsidR="00FD4DAE" w:rsidRPr="00C8134D" w:rsidRDefault="00FD4DAE" w:rsidP="00C8134D">
      <w:pPr>
        <w:pStyle w:val="MainSentence"/>
        <w:spacing w:after="145"/>
        <w:ind w:firstLine="720"/>
        <w:rPr>
          <w:rFonts w:eastAsiaTheme="minorEastAsia"/>
        </w:rPr>
      </w:pPr>
      <w:r w:rsidRPr="00C8134D">
        <w:rPr>
          <w:rFonts w:eastAsiaTheme="minorEastAsia" w:hint="eastAsia"/>
        </w:rPr>
        <w:t xml:space="preserve">The Consultant conducts the geotechnical and geological investigations for </w:t>
      </w:r>
      <w:r w:rsidR="0032684F" w:rsidRPr="00C8134D">
        <w:rPr>
          <w:rFonts w:eastAsiaTheme="minorEastAsia" w:hint="eastAsia"/>
        </w:rPr>
        <w:t xml:space="preserve">detailed </w:t>
      </w:r>
      <w:r w:rsidRPr="00C8134D">
        <w:rPr>
          <w:rFonts w:eastAsiaTheme="minorEastAsia" w:hint="eastAsia"/>
        </w:rPr>
        <w:t>engineering design.  In consideration of the huge investigation volumes, the Consultant outsources the investigation works to Vietnamese sub-consultants and supervises their performance by the Soil/Geotechnical Engineer 2 and Geological Engineer (Tunnel).  The selection of sub-consultant(s) and work plan including investigation specifications shall be approved by VEC/PMU85.</w:t>
      </w:r>
    </w:p>
    <w:p w:rsidR="00FD6DFD" w:rsidRPr="00C8134D" w:rsidRDefault="00FD6DFD" w:rsidP="00C8134D">
      <w:pPr>
        <w:pStyle w:val="MainSentence"/>
        <w:spacing w:after="145"/>
        <w:ind w:firstLine="720"/>
        <w:rPr>
          <w:rFonts w:eastAsiaTheme="minorEastAsia"/>
        </w:rPr>
      </w:pPr>
      <w:r w:rsidRPr="00C8134D">
        <w:rPr>
          <w:rFonts w:eastAsiaTheme="minorEastAsia" w:hint="eastAsia"/>
        </w:rPr>
        <w:t xml:space="preserve">The basic design of </w:t>
      </w:r>
      <w:r w:rsidR="00D15635" w:rsidRPr="00C8134D">
        <w:rPr>
          <w:rFonts w:eastAsiaTheme="minorEastAsia" w:hint="eastAsia"/>
        </w:rPr>
        <w:t>civil structures</w:t>
      </w:r>
      <w:r w:rsidRPr="00C8134D">
        <w:rPr>
          <w:rFonts w:eastAsiaTheme="minorEastAsia" w:hint="eastAsia"/>
        </w:rPr>
        <w:t xml:space="preserve"> </w:t>
      </w:r>
      <w:r w:rsidR="00D15635" w:rsidRPr="00C8134D">
        <w:rPr>
          <w:rFonts w:eastAsiaTheme="minorEastAsia" w:hint="eastAsia"/>
        </w:rPr>
        <w:t xml:space="preserve">as described in D.3.1 </w:t>
      </w:r>
      <w:r w:rsidRPr="00C8134D">
        <w:rPr>
          <w:rFonts w:eastAsiaTheme="minorEastAsia" w:hint="eastAsia"/>
        </w:rPr>
        <w:t xml:space="preserve">may be modified </w:t>
      </w:r>
      <w:r w:rsidR="00D15635" w:rsidRPr="00C8134D">
        <w:rPr>
          <w:rFonts w:eastAsiaTheme="minorEastAsia" w:hint="eastAsia"/>
        </w:rPr>
        <w:t xml:space="preserve">from the current F/S </w:t>
      </w:r>
      <w:r w:rsidRPr="00C8134D">
        <w:rPr>
          <w:rFonts w:eastAsiaTheme="minorEastAsia" w:hint="eastAsia"/>
        </w:rPr>
        <w:t xml:space="preserve">in accordance with the results of several surveys and analyses, especially hydrological survey and analysis </w:t>
      </w:r>
      <w:r w:rsidR="00D15635" w:rsidRPr="00C8134D">
        <w:rPr>
          <w:rFonts w:eastAsiaTheme="minorEastAsia" w:hint="eastAsia"/>
        </w:rPr>
        <w:t xml:space="preserve">as </w:t>
      </w:r>
      <w:r w:rsidRPr="00C8134D">
        <w:rPr>
          <w:rFonts w:eastAsiaTheme="minorEastAsia" w:hint="eastAsia"/>
        </w:rPr>
        <w:t xml:space="preserve">described in D.2.3.  Therefore, the </w:t>
      </w:r>
      <w:r w:rsidR="00D15635" w:rsidRPr="00C8134D">
        <w:rPr>
          <w:rFonts w:eastAsiaTheme="minorEastAsia" w:hint="eastAsia"/>
        </w:rPr>
        <w:t xml:space="preserve">commencement of </w:t>
      </w:r>
      <w:r w:rsidRPr="00C8134D">
        <w:rPr>
          <w:rFonts w:eastAsiaTheme="minorEastAsia" w:hint="eastAsia"/>
        </w:rPr>
        <w:t>geotechnical and geological investigation</w:t>
      </w:r>
      <w:r w:rsidR="00D15635" w:rsidRPr="00C8134D">
        <w:rPr>
          <w:rFonts w:eastAsiaTheme="minorEastAsia" w:hint="eastAsia"/>
        </w:rPr>
        <w:t>s shall be taken into account</w:t>
      </w:r>
      <w:r w:rsidRPr="00C8134D">
        <w:rPr>
          <w:rFonts w:eastAsiaTheme="minorEastAsia" w:hint="eastAsia"/>
        </w:rPr>
        <w:t xml:space="preserve"> the maturity of </w:t>
      </w:r>
      <w:r w:rsidR="00D15635" w:rsidRPr="00C8134D">
        <w:rPr>
          <w:rFonts w:eastAsiaTheme="minorEastAsia" w:hint="eastAsia"/>
        </w:rPr>
        <w:t>the basic design of civil structures for avoiding re-investigations</w:t>
      </w:r>
      <w:r w:rsidRPr="00C8134D">
        <w:rPr>
          <w:rFonts w:eastAsiaTheme="minorEastAsia" w:hint="eastAsia"/>
        </w:rPr>
        <w:t>.</w:t>
      </w:r>
    </w:p>
    <w:p w:rsidR="00D31D2E" w:rsidRPr="00D31D2E" w:rsidRDefault="00D15635" w:rsidP="00C8134D">
      <w:pPr>
        <w:pStyle w:val="MainSentence"/>
        <w:spacing w:after="145"/>
        <w:ind w:firstLine="720"/>
        <w:rPr>
          <w:rFonts w:eastAsiaTheme="minorEastAsia"/>
        </w:rPr>
      </w:pPr>
      <w:r w:rsidRPr="00C8134D">
        <w:rPr>
          <w:rFonts w:eastAsiaTheme="minorEastAsia" w:hint="eastAsia"/>
        </w:rPr>
        <w:t xml:space="preserve">Work diagram of geotechnical and geological investigations, </w:t>
      </w:r>
      <w:r w:rsidR="001613D5" w:rsidRPr="00C8134D">
        <w:rPr>
          <w:rFonts w:eastAsiaTheme="minorEastAsia" w:hint="eastAsia"/>
        </w:rPr>
        <w:t>timing of commencement of each</w:t>
      </w:r>
      <w:r w:rsidR="001613D5">
        <w:rPr>
          <w:rFonts w:eastAsiaTheme="minorEastAsia" w:hint="eastAsia"/>
        </w:rPr>
        <w:t xml:space="preserve"> geotechnical and geological investigation items,</w:t>
      </w:r>
      <w:r>
        <w:rPr>
          <w:rFonts w:eastAsiaTheme="minorEastAsia" w:hint="eastAsia"/>
        </w:rPr>
        <w:t xml:space="preserve"> and tentative specifications and quantity for geotechnical and geological investigations are shown in Figure D.6 and Tables D.6-7, </w:t>
      </w:r>
      <w:r>
        <w:rPr>
          <w:rFonts w:eastAsiaTheme="minorEastAsia"/>
        </w:rPr>
        <w:t>respectively</w:t>
      </w:r>
      <w:r>
        <w:rPr>
          <w:rFonts w:eastAsiaTheme="minorEastAsia" w:hint="eastAsia"/>
        </w:rPr>
        <w:t>.</w:t>
      </w:r>
    </w:p>
    <w:p w:rsidR="001613D5" w:rsidRDefault="00505E88" w:rsidP="001613D5">
      <w:pPr>
        <w:spacing w:line="0" w:lineRule="atLeast"/>
        <w:jc w:val="center"/>
      </w:pPr>
      <w:r w:rsidRPr="00505E88">
        <w:rPr>
          <w:rFonts w:hint="eastAsia"/>
          <w:noProof/>
        </w:rPr>
        <w:drawing>
          <wp:inline distT="0" distB="0" distL="0" distR="0">
            <wp:extent cx="5732145" cy="2039530"/>
            <wp:effectExtent l="19050" t="0" r="1905" b="0"/>
            <wp:docPr id="15"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srcRect/>
                    <a:stretch>
                      <a:fillRect/>
                    </a:stretch>
                  </pic:blipFill>
                  <pic:spPr bwMode="auto">
                    <a:xfrm>
                      <a:off x="0" y="0"/>
                      <a:ext cx="5732145" cy="2039530"/>
                    </a:xfrm>
                    <a:prstGeom prst="rect">
                      <a:avLst/>
                    </a:prstGeom>
                    <a:noFill/>
                    <a:ln w="9525">
                      <a:noFill/>
                      <a:miter lim="800000"/>
                      <a:headEnd/>
                      <a:tailEnd/>
                    </a:ln>
                  </pic:spPr>
                </pic:pic>
              </a:graphicData>
            </a:graphic>
          </wp:inline>
        </w:drawing>
      </w:r>
    </w:p>
    <w:p w:rsidR="001613D5" w:rsidRDefault="001613D5" w:rsidP="001613D5">
      <w:pPr>
        <w:pStyle w:val="FigureTitle"/>
        <w:rPr>
          <w:rFonts w:eastAsiaTheme="minorEastAsia"/>
        </w:rPr>
      </w:pPr>
      <w:r w:rsidRPr="00136F65">
        <w:rPr>
          <w:rFonts w:hint="eastAsia"/>
        </w:rPr>
        <w:t xml:space="preserve">Figure </w:t>
      </w:r>
      <w:r>
        <w:rPr>
          <w:rFonts w:eastAsiaTheme="minorEastAsia" w:hint="eastAsia"/>
        </w:rPr>
        <w:t>D.6   Work Diagram of Geotechnical and Geological Investigations</w:t>
      </w:r>
    </w:p>
    <w:p w:rsidR="001613D5" w:rsidRPr="00C8134D" w:rsidRDefault="001613D5" w:rsidP="00C8134D">
      <w:pPr>
        <w:spacing w:line="0" w:lineRule="atLeast"/>
        <w:jc w:val="right"/>
        <w:rPr>
          <w:sz w:val="12"/>
          <w:szCs w:val="12"/>
        </w:rPr>
      </w:pPr>
    </w:p>
    <w:p w:rsidR="001613D5" w:rsidRDefault="001613D5" w:rsidP="001613D5">
      <w:pPr>
        <w:pStyle w:val="TableTitle"/>
        <w:rPr>
          <w:rFonts w:eastAsia="ＭＳ 明朝"/>
        </w:rPr>
      </w:pPr>
      <w:r w:rsidRPr="00415D04">
        <w:rPr>
          <w:rFonts w:eastAsia="ＭＳ 明朝" w:hint="eastAsia"/>
        </w:rPr>
        <w:t xml:space="preserve">Table </w:t>
      </w:r>
      <w:r>
        <w:rPr>
          <w:rFonts w:eastAsia="ＭＳ 明朝" w:hint="eastAsia"/>
        </w:rPr>
        <w:t>D.6   Timing of Commencement of Each Geotechnical and Geological Investigation Items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391"/>
        <w:gridCol w:w="4111"/>
        <w:gridCol w:w="1537"/>
        <w:gridCol w:w="1538"/>
      </w:tblGrid>
      <w:tr w:rsidR="00C8134D" w:rsidRPr="00136F65" w:rsidTr="007B4DEF">
        <w:trPr>
          <w:trHeight w:val="230"/>
        </w:trPr>
        <w:tc>
          <w:tcPr>
            <w:tcW w:w="452" w:type="dxa"/>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5502" w:type="dxa"/>
            <w:gridSpan w:val="2"/>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537" w:type="dxa"/>
            <w:tcBorders>
              <w:bottom w:val="single" w:sz="6" w:space="0" w:color="auto"/>
            </w:tcBorders>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Timing</w:t>
            </w:r>
          </w:p>
        </w:tc>
        <w:tc>
          <w:tcPr>
            <w:tcW w:w="1538" w:type="dxa"/>
            <w:tcBorders>
              <w:bottom w:val="single" w:sz="6" w:space="0" w:color="auto"/>
            </w:tcBorders>
            <w:shd w:val="clear" w:color="auto" w:fill="auto"/>
            <w:vAlign w:val="center"/>
          </w:tcPr>
          <w:p w:rsidR="00C8134D" w:rsidRPr="00136F65" w:rsidRDefault="00FC45C3"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Predecessor</w:t>
            </w: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1</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Main Line (ML)</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Normal Embankment and Excavation Section (NEE, h&lt;12m)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High Embankment Section (HE, h&gt;12m)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Deep Excavation Section (DE, h&gt;12m)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Softground Section (SG)</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391" w:type="dxa"/>
            <w:tcBorders>
              <w:bottom w:val="single" w:sz="6" w:space="0" w:color="auto"/>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Tunnel (TN)</w:t>
            </w:r>
          </w:p>
        </w:tc>
        <w:tc>
          <w:tcPr>
            <w:tcW w:w="4111" w:type="dxa"/>
            <w:tcBorders>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Bridge (BR)</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Large River Bridge (LRB, L&gt;100m)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Other River Bridge (ORB, L&lt;100m)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Stream Bridge (SB)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Canal Bridge (CB)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Viaduct (VD)</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Overpass (OP)</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Interchange Rampway Bridge (IRB)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Flyover (FO)</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Culvert Box (CB)</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Roadway (Thruway)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Roadway (Interchange)</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Waterway (Thruway)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Waterway (Interchange)</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Culvert Pipe (CP)</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391"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4111" w:type="dxa"/>
            <w:tcBorders>
              <w:bottom w:val="single" w:sz="6" w:space="0" w:color="auto"/>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Interchange</w:t>
            </w:r>
          </w:p>
        </w:tc>
        <w:tc>
          <w:tcPr>
            <w:tcW w:w="1537" w:type="dxa"/>
            <w:tcBorders>
              <w:bottom w:val="single" w:sz="6" w:space="0" w:color="auto"/>
            </w:tcBorders>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tcBorders>
              <w:bottom w:val="single" w:sz="6" w:space="0" w:color="auto"/>
            </w:tcBorders>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shd w:val="clear" w:color="auto" w:fill="FF0000"/>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6</w:t>
            </w:r>
          </w:p>
        </w:tc>
        <w:tc>
          <w:tcPr>
            <w:tcW w:w="1391" w:type="dxa"/>
            <w:shd w:val="clear" w:color="auto" w:fill="FF0000"/>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Interchange (IC)</w:t>
            </w:r>
          </w:p>
        </w:tc>
        <w:tc>
          <w:tcPr>
            <w:tcW w:w="4111" w:type="dxa"/>
            <w:shd w:val="clear" w:color="auto" w:fill="FF0000"/>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tcBorders>
              <w:bottom w:val="single" w:sz="6" w:space="0" w:color="auto"/>
            </w:tcBorders>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7</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Building (B</w:t>
            </w:r>
            <w:r w:rsidR="00FC45C3">
              <w:rPr>
                <w:rFonts w:ascii="Calibri" w:hAnsi="Calibri" w:cs="Calibri" w:hint="eastAsia"/>
                <w:color w:val="000000"/>
                <w:sz w:val="16"/>
                <w:szCs w:val="16"/>
              </w:rPr>
              <w:t>L)</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8</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Existing Road</w:t>
            </w:r>
            <w:r w:rsidR="00FC45C3">
              <w:rPr>
                <w:rFonts w:ascii="Calibri" w:hAnsi="Calibri" w:cs="Calibri" w:hint="eastAsia"/>
                <w:color w:val="000000"/>
                <w:sz w:val="16"/>
                <w:szCs w:val="16"/>
              </w:rPr>
              <w:t xml:space="preserve"> (ER)</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bl>
    <w:p w:rsidR="001613D5" w:rsidRDefault="001613D5">
      <w:pPr>
        <w:widowControl/>
        <w:jc w:val="left"/>
        <w:rPr>
          <w:rFonts w:eastAsiaTheme="minorEastAsia" w:cs="Arial"/>
          <w:color w:val="000000"/>
        </w:rPr>
      </w:pPr>
      <w:r>
        <w:rPr>
          <w:rFonts w:eastAsiaTheme="minorEastAsia"/>
        </w:rPr>
        <w:br w:type="page"/>
      </w:r>
    </w:p>
    <w:p w:rsidR="001613D5" w:rsidRDefault="001613D5" w:rsidP="001613D5">
      <w:pPr>
        <w:pStyle w:val="TableTitle"/>
        <w:rPr>
          <w:rFonts w:eastAsia="ＭＳ 明朝"/>
        </w:rPr>
      </w:pPr>
      <w:r w:rsidRPr="00415D04">
        <w:rPr>
          <w:rFonts w:eastAsia="ＭＳ 明朝" w:hint="eastAsia"/>
        </w:rPr>
        <w:lastRenderedPageBreak/>
        <w:t xml:space="preserve">Table </w:t>
      </w:r>
      <w:r>
        <w:rPr>
          <w:rFonts w:eastAsia="ＭＳ 明朝" w:hint="eastAsia"/>
        </w:rPr>
        <w:t>D.7   Tentative Specifications and Quantity for Geotechnical and Geological Investigations</w:t>
      </w:r>
    </w:p>
    <w:p w:rsidR="001613D5" w:rsidRDefault="00BA24BB" w:rsidP="00275A09">
      <w:pPr>
        <w:spacing w:line="0" w:lineRule="atLeast"/>
        <w:jc w:val="center"/>
      </w:pPr>
      <w:r w:rsidRPr="00BA24BB">
        <w:rPr>
          <w:rFonts w:hint="eastAsia"/>
          <w:noProof/>
        </w:rPr>
        <w:drawing>
          <wp:inline distT="0" distB="0" distL="0" distR="0">
            <wp:extent cx="5732145" cy="8347360"/>
            <wp:effectExtent l="19050" t="0" r="1905" b="0"/>
            <wp:docPr id="17"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cstate="print"/>
                    <a:srcRect/>
                    <a:stretch>
                      <a:fillRect/>
                    </a:stretch>
                  </pic:blipFill>
                  <pic:spPr bwMode="auto">
                    <a:xfrm>
                      <a:off x="0" y="0"/>
                      <a:ext cx="5732145" cy="8347360"/>
                    </a:xfrm>
                    <a:prstGeom prst="rect">
                      <a:avLst/>
                    </a:prstGeom>
                    <a:noFill/>
                    <a:ln w="9525">
                      <a:noFill/>
                      <a:miter lim="800000"/>
                      <a:headEnd/>
                      <a:tailEnd/>
                    </a:ln>
                  </pic:spPr>
                </pic:pic>
              </a:graphicData>
            </a:graphic>
          </wp:inline>
        </w:drawing>
      </w:r>
    </w:p>
    <w:p w:rsidR="001613D5" w:rsidRDefault="001613D5">
      <w:pPr>
        <w:widowControl/>
        <w:jc w:val="left"/>
        <w:rPr>
          <w:rFonts w:eastAsiaTheme="minorEastAsia" w:cs="Arial"/>
          <w:color w:val="000000"/>
        </w:rPr>
      </w:pPr>
      <w:r>
        <w:rPr>
          <w:rFonts w:eastAsiaTheme="minorEastAsia"/>
        </w:rPr>
        <w:br w:type="page"/>
      </w:r>
    </w:p>
    <w:p w:rsidR="00BA24BB" w:rsidRPr="00C8134D" w:rsidRDefault="00BA24BB" w:rsidP="00BA24BB">
      <w:pPr>
        <w:pStyle w:val="3"/>
        <w:spacing w:after="72"/>
        <w:ind w:left="723" w:hanging="723"/>
      </w:pPr>
      <w:r w:rsidRPr="00C8134D">
        <w:rPr>
          <w:rFonts w:hint="eastAsia"/>
        </w:rPr>
        <w:lastRenderedPageBreak/>
        <w:tab/>
      </w:r>
      <w:r>
        <w:rPr>
          <w:rFonts w:eastAsiaTheme="minorEastAsia" w:hint="eastAsia"/>
        </w:rPr>
        <w:t>Material Source Survey</w:t>
      </w:r>
    </w:p>
    <w:p w:rsidR="00BA6548" w:rsidRPr="00C8134D" w:rsidRDefault="00BA6548" w:rsidP="00572ECA">
      <w:pPr>
        <w:pStyle w:val="MainSentence"/>
        <w:spacing w:after="145"/>
        <w:ind w:firstLine="720"/>
        <w:rPr>
          <w:rFonts w:eastAsiaTheme="minorEastAsia"/>
        </w:rPr>
      </w:pPr>
      <w:r>
        <w:rPr>
          <w:rFonts w:eastAsiaTheme="minorEastAsia" w:hint="eastAsia"/>
        </w:rPr>
        <w:t xml:space="preserve">The Consultant conducts the material source survey </w:t>
      </w:r>
      <w:r w:rsidR="00572ECA">
        <w:rPr>
          <w:rFonts w:eastAsiaTheme="minorEastAsia" w:hint="eastAsia"/>
        </w:rPr>
        <w:t>by outsourcing to Vietnamese sub-consultant at</w:t>
      </w:r>
      <w:r>
        <w:rPr>
          <w:rFonts w:eastAsiaTheme="minorEastAsia" w:hint="eastAsia"/>
        </w:rPr>
        <w:t xml:space="preserve"> locations identified with the local PCs to confirm quality and volume of borrow, </w:t>
      </w:r>
      <w:r w:rsidR="00572ECA">
        <w:rPr>
          <w:rFonts w:eastAsiaTheme="minorEastAsia" w:hint="eastAsia"/>
        </w:rPr>
        <w:t xml:space="preserve">sand and rock materials for detailed engineering design and construction planning.  </w:t>
      </w:r>
      <w:r w:rsidRPr="00C8134D">
        <w:rPr>
          <w:rFonts w:eastAsiaTheme="minorEastAsia" w:hint="eastAsia"/>
        </w:rPr>
        <w:t>The selection of sub-consultant(s) and work plan including investigation specifications shall be approved by VEC/PMU85.</w:t>
      </w:r>
    </w:p>
    <w:p w:rsidR="00BA6548" w:rsidRPr="00BA6548" w:rsidRDefault="00572ECA" w:rsidP="00E15635">
      <w:pPr>
        <w:pStyle w:val="MainSentence"/>
        <w:spacing w:after="145"/>
        <w:ind w:firstLine="720"/>
        <w:rPr>
          <w:rFonts w:eastAsiaTheme="minorEastAsia"/>
        </w:rPr>
      </w:pPr>
      <w:r>
        <w:rPr>
          <w:rFonts w:eastAsiaTheme="minorEastAsia" w:hint="eastAsia"/>
        </w:rPr>
        <w:t xml:space="preserve">Work diagram of material source survey is shown in Figure D.7, and tentative </w:t>
      </w:r>
      <w:r w:rsidR="007B4DEF">
        <w:rPr>
          <w:rFonts w:eastAsiaTheme="minorEastAsia" w:hint="eastAsia"/>
        </w:rPr>
        <w:t xml:space="preserve">specifications and </w:t>
      </w:r>
      <w:r>
        <w:rPr>
          <w:rFonts w:eastAsiaTheme="minorEastAsia" w:hint="eastAsia"/>
        </w:rPr>
        <w:t>quantity for material source survey is shown in Table D.8, respectively.</w:t>
      </w:r>
    </w:p>
    <w:p w:rsidR="00702CF1" w:rsidRDefault="002F67D7" w:rsidP="00572ECA">
      <w:pPr>
        <w:spacing w:line="0" w:lineRule="atLeast"/>
        <w:jc w:val="center"/>
      </w:pPr>
      <w:r w:rsidRPr="002F67D7">
        <w:rPr>
          <w:rFonts w:hint="eastAsia"/>
          <w:noProof/>
        </w:rPr>
        <w:drawing>
          <wp:inline distT="0" distB="0" distL="0" distR="0">
            <wp:extent cx="5732145" cy="1398347"/>
            <wp:effectExtent l="19050" t="0" r="1905" b="0"/>
            <wp:docPr id="2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3" cstate="print"/>
                    <a:srcRect/>
                    <a:stretch>
                      <a:fillRect/>
                    </a:stretch>
                  </pic:blipFill>
                  <pic:spPr bwMode="auto">
                    <a:xfrm>
                      <a:off x="0" y="0"/>
                      <a:ext cx="5732145" cy="1398347"/>
                    </a:xfrm>
                    <a:prstGeom prst="rect">
                      <a:avLst/>
                    </a:prstGeom>
                    <a:noFill/>
                    <a:ln w="9525">
                      <a:noFill/>
                      <a:miter lim="800000"/>
                      <a:headEnd/>
                      <a:tailEnd/>
                    </a:ln>
                  </pic:spPr>
                </pic:pic>
              </a:graphicData>
            </a:graphic>
          </wp:inline>
        </w:drawing>
      </w:r>
    </w:p>
    <w:p w:rsidR="00572ECA" w:rsidRDefault="00572ECA" w:rsidP="00572ECA">
      <w:pPr>
        <w:pStyle w:val="FigureTitle"/>
        <w:rPr>
          <w:rFonts w:eastAsiaTheme="minorEastAsia"/>
        </w:rPr>
      </w:pPr>
      <w:r w:rsidRPr="00136F65">
        <w:rPr>
          <w:rFonts w:hint="eastAsia"/>
        </w:rPr>
        <w:t xml:space="preserve">Figure </w:t>
      </w:r>
      <w:r>
        <w:rPr>
          <w:rFonts w:eastAsiaTheme="minorEastAsia" w:hint="eastAsia"/>
        </w:rPr>
        <w:t>D.7   Work Diagram of Material Source Survey</w:t>
      </w:r>
    </w:p>
    <w:p w:rsidR="00572ECA" w:rsidRPr="00572ECA" w:rsidRDefault="00572ECA" w:rsidP="00572ECA">
      <w:pPr>
        <w:jc w:val="right"/>
      </w:pPr>
    </w:p>
    <w:p w:rsidR="00572ECA" w:rsidRDefault="00572ECA" w:rsidP="00572ECA">
      <w:pPr>
        <w:pStyle w:val="TableTitle"/>
        <w:rPr>
          <w:rFonts w:eastAsia="ＭＳ 明朝"/>
        </w:rPr>
      </w:pPr>
      <w:r w:rsidRPr="00415D04">
        <w:rPr>
          <w:rFonts w:eastAsia="ＭＳ 明朝" w:hint="eastAsia"/>
        </w:rPr>
        <w:t xml:space="preserve">Table </w:t>
      </w:r>
      <w:r>
        <w:rPr>
          <w:rFonts w:eastAsia="ＭＳ 明朝" w:hint="eastAsia"/>
        </w:rPr>
        <w:t>D.8   T</w:t>
      </w:r>
      <w:r w:rsidR="007B4DEF">
        <w:rPr>
          <w:rFonts w:eastAsia="ＭＳ 明朝" w:hint="eastAsia"/>
        </w:rPr>
        <w:t>entative</w:t>
      </w:r>
      <w:r>
        <w:rPr>
          <w:rFonts w:eastAsia="ＭＳ 明朝" w:hint="eastAsia"/>
        </w:rPr>
        <w:t xml:space="preserve"> </w:t>
      </w:r>
      <w:r w:rsidR="007B4DEF">
        <w:rPr>
          <w:rFonts w:eastAsia="ＭＳ 明朝" w:hint="eastAsia"/>
        </w:rPr>
        <w:t xml:space="preserve">Specifications and </w:t>
      </w:r>
      <w:r>
        <w:rPr>
          <w:rFonts w:eastAsia="ＭＳ 明朝" w:hint="eastAsia"/>
        </w:rPr>
        <w:t>Quantity for Material Source Survey</w:t>
      </w:r>
    </w:p>
    <w:tbl>
      <w:tblPr>
        <w:tblStyle w:val="a7"/>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3084"/>
        <w:gridCol w:w="1134"/>
        <w:gridCol w:w="1134"/>
        <w:gridCol w:w="3207"/>
      </w:tblGrid>
      <w:tr w:rsidR="007B4DEF" w:rsidRPr="00136F65" w:rsidTr="0043399C">
        <w:trPr>
          <w:trHeight w:val="230"/>
          <w:jc w:val="center"/>
        </w:trPr>
        <w:tc>
          <w:tcPr>
            <w:tcW w:w="452"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308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13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c>
          <w:tcPr>
            <w:tcW w:w="113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Quantity</w:t>
            </w:r>
          </w:p>
        </w:tc>
        <w:tc>
          <w:tcPr>
            <w:tcW w:w="3207"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7B4DEF" w:rsidRPr="007B4DEF" w:rsidTr="0043399C">
        <w:tblPrEx>
          <w:tblLook w:val="04A0"/>
        </w:tblPrEx>
        <w:trPr>
          <w:trHeight w:val="230"/>
          <w:jc w:val="center"/>
        </w:trPr>
        <w:tc>
          <w:tcPr>
            <w:tcW w:w="452" w:type="dxa"/>
            <w:vAlign w:val="center"/>
          </w:tcPr>
          <w:p w:rsidR="007B4DEF" w:rsidRPr="007B4DEF" w:rsidRDefault="007B4DEF" w:rsidP="00475EAC">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A</w:t>
            </w:r>
          </w:p>
        </w:tc>
        <w:tc>
          <w:tcPr>
            <w:tcW w:w="3084" w:type="dxa"/>
            <w:vAlign w:val="center"/>
          </w:tcPr>
          <w:p w:rsidR="007B4DEF" w:rsidRPr="007B4DEF" w:rsidRDefault="007B4DEF" w:rsidP="00475EAC">
            <w:pPr>
              <w:spacing w:line="0" w:lineRule="atLeast"/>
              <w:rPr>
                <w:rFonts w:ascii="Calibri" w:hAnsi="Calibri" w:cs="Calibri"/>
                <w:b/>
                <w:shadow/>
                <w:color w:val="000000"/>
                <w:sz w:val="16"/>
                <w:szCs w:val="16"/>
              </w:rPr>
            </w:pPr>
            <w:r w:rsidRPr="007B4DEF">
              <w:rPr>
                <w:rFonts w:ascii="Calibri" w:hAnsi="Calibri" w:cs="Calibri" w:hint="eastAsia"/>
                <w:b/>
                <w:shadow/>
                <w:color w:val="000000"/>
                <w:sz w:val="16"/>
                <w:szCs w:val="16"/>
              </w:rPr>
              <w:t>Sampling and Laboratory Test</w:t>
            </w:r>
          </w:p>
        </w:tc>
        <w:tc>
          <w:tcPr>
            <w:tcW w:w="1134" w:type="dxa"/>
            <w:shd w:val="clear" w:color="auto" w:fill="auto"/>
            <w:vAlign w:val="center"/>
          </w:tcPr>
          <w:p w:rsidR="007B4DEF" w:rsidRPr="007B4DEF"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7B4DEF"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7B4DEF" w:rsidRDefault="007B4DEF" w:rsidP="00475EAC">
            <w:pPr>
              <w:spacing w:line="0" w:lineRule="atLeast"/>
              <w:rPr>
                <w:rFonts w:ascii="Calibri" w:hAnsi="Calibri" w:cs="Calibri"/>
                <w:b/>
                <w:shadow/>
                <w:color w:val="000000"/>
                <w:sz w:val="16"/>
                <w:szCs w:val="16"/>
              </w:rPr>
            </w:pPr>
          </w:p>
        </w:tc>
      </w:tr>
      <w:tr w:rsidR="007B4DEF" w:rsidRPr="0043399C" w:rsidTr="0043399C">
        <w:tblPrEx>
          <w:tblLook w:val="04A0"/>
        </w:tblPrEx>
        <w:trPr>
          <w:trHeight w:val="230"/>
          <w:jc w:val="center"/>
        </w:trPr>
        <w:tc>
          <w:tcPr>
            <w:tcW w:w="452" w:type="dxa"/>
            <w:vAlign w:val="center"/>
          </w:tcPr>
          <w:p w:rsidR="007B4DEF" w:rsidRPr="0043399C" w:rsidRDefault="007B4DEF" w:rsidP="007B4DEF">
            <w:pPr>
              <w:spacing w:line="0" w:lineRule="atLeast"/>
              <w:jc w:val="center"/>
              <w:rPr>
                <w:rFonts w:ascii="Calibri" w:hAnsi="Calibri" w:cs="Calibri"/>
                <w:b/>
                <w:shadow/>
                <w:color w:val="000000"/>
                <w:sz w:val="16"/>
                <w:szCs w:val="16"/>
              </w:rPr>
            </w:pPr>
            <w:r w:rsidRPr="0043399C">
              <w:rPr>
                <w:rFonts w:ascii="Calibri" w:hAnsi="Calibri" w:cs="Calibri" w:hint="eastAsia"/>
                <w:b/>
                <w:shadow/>
                <w:color w:val="000000"/>
                <w:sz w:val="16"/>
                <w:szCs w:val="16"/>
              </w:rPr>
              <w:t>1</w:t>
            </w:r>
          </w:p>
        </w:tc>
        <w:tc>
          <w:tcPr>
            <w:tcW w:w="3084" w:type="dxa"/>
            <w:vAlign w:val="center"/>
          </w:tcPr>
          <w:p w:rsidR="007B4DEF" w:rsidRPr="0043399C" w:rsidRDefault="007B4DEF" w:rsidP="007B4DEF">
            <w:pPr>
              <w:tabs>
                <w:tab w:val="left" w:pos="358"/>
              </w:tabs>
              <w:spacing w:line="0" w:lineRule="atLeast"/>
              <w:rPr>
                <w:rFonts w:ascii="Calibri" w:hAnsi="Calibri" w:cs="Calibri"/>
                <w:b/>
                <w:shadow/>
                <w:color w:val="000000"/>
                <w:sz w:val="16"/>
                <w:szCs w:val="16"/>
              </w:rPr>
            </w:pPr>
            <w:r w:rsidRPr="0043399C">
              <w:rPr>
                <w:rFonts w:ascii="Calibri" w:hAnsi="Calibri" w:cs="Calibri" w:hint="eastAsia"/>
                <w:b/>
                <w:shadow/>
                <w:color w:val="000000"/>
                <w:sz w:val="16"/>
                <w:szCs w:val="16"/>
              </w:rPr>
              <w:t>Borrow Material</w:t>
            </w:r>
          </w:p>
        </w:tc>
        <w:tc>
          <w:tcPr>
            <w:tcW w:w="1134" w:type="dxa"/>
            <w:shd w:val="clear" w:color="auto" w:fill="auto"/>
            <w:vAlign w:val="center"/>
          </w:tcPr>
          <w:p w:rsidR="007B4DEF" w:rsidRPr="0043399C"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43399C"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43399C" w:rsidRDefault="0043399C" w:rsidP="0043399C">
            <w:pPr>
              <w:spacing w:line="0" w:lineRule="atLeast"/>
              <w:rPr>
                <w:rFonts w:ascii="Calibri" w:hAnsi="Calibri" w:cs="Calibri"/>
                <w:b/>
                <w:shadow/>
                <w:color w:val="000000"/>
                <w:sz w:val="16"/>
                <w:szCs w:val="16"/>
              </w:rPr>
            </w:pPr>
            <w:r>
              <w:rPr>
                <w:rFonts w:ascii="Calibri" w:hAnsi="Calibri" w:cs="Calibri" w:hint="eastAsia"/>
                <w:b/>
                <w:shadow/>
                <w:color w:val="000000"/>
                <w:sz w:val="16"/>
                <w:szCs w:val="16"/>
              </w:rPr>
              <w:t>1 location/20 km*140 km = 8 locations</w:t>
            </w:r>
          </w:p>
        </w:tc>
      </w:tr>
      <w:tr w:rsidR="007B4DEF" w:rsidRPr="00136F65" w:rsidTr="0043399C">
        <w:tblPrEx>
          <w:tblLook w:val="04A0"/>
        </w:tblPrEx>
        <w:trPr>
          <w:trHeight w:val="230"/>
          <w:jc w:val="center"/>
        </w:trPr>
        <w:tc>
          <w:tcPr>
            <w:tcW w:w="452" w:type="dxa"/>
            <w:vAlign w:val="center"/>
          </w:tcPr>
          <w:p w:rsidR="007B4DEF" w:rsidRDefault="007B4DEF"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1.1</w:t>
            </w:r>
          </w:p>
        </w:tc>
        <w:tc>
          <w:tcPr>
            <w:tcW w:w="3084" w:type="dxa"/>
            <w:vAlign w:val="center"/>
          </w:tcPr>
          <w:p w:rsidR="007B4DEF" w:rsidRPr="00C8134D" w:rsidRDefault="007B4DEF"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Undisturbed Sample Test</w:t>
            </w:r>
          </w:p>
        </w:tc>
        <w:tc>
          <w:tcPr>
            <w:tcW w:w="1134" w:type="dxa"/>
            <w:shd w:val="clear" w:color="auto" w:fill="auto"/>
            <w:vAlign w:val="center"/>
          </w:tcPr>
          <w:p w:rsidR="007B4DEF" w:rsidRPr="00136F65" w:rsidRDefault="007B4DEF"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7B4DEF"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7B4DEF"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1.2</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1.3</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CBR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2</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Rock</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2.1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Rock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15</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samples/location*5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3</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Fine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3.1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3.2</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4</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Coarse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4.1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6</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samples/location*2 locations</w:t>
            </w:r>
          </w:p>
        </w:tc>
      </w:tr>
    </w:tbl>
    <w:p w:rsidR="00572ECA" w:rsidRPr="007B4DEF" w:rsidRDefault="00572ECA" w:rsidP="0043399C">
      <w:pPr>
        <w:spacing w:line="0" w:lineRule="atLeast"/>
        <w:jc w:val="right"/>
      </w:pPr>
    </w:p>
    <w:p w:rsidR="002F67D7" w:rsidRPr="00C8134D" w:rsidRDefault="002F67D7" w:rsidP="002F67D7">
      <w:pPr>
        <w:pStyle w:val="3"/>
        <w:spacing w:after="72"/>
        <w:ind w:left="723" w:hanging="723"/>
      </w:pPr>
      <w:r w:rsidRPr="00C8134D">
        <w:rPr>
          <w:rFonts w:hint="eastAsia"/>
        </w:rPr>
        <w:tab/>
      </w:r>
      <w:r>
        <w:rPr>
          <w:rFonts w:eastAsiaTheme="minorEastAsia" w:hint="eastAsia"/>
        </w:rPr>
        <w:t>Relevant Facilities Survey</w:t>
      </w:r>
    </w:p>
    <w:p w:rsidR="00D76D36" w:rsidRDefault="00D76D36" w:rsidP="00E15635">
      <w:pPr>
        <w:pStyle w:val="MainSentence"/>
        <w:spacing w:after="145"/>
        <w:ind w:firstLine="720"/>
        <w:rPr>
          <w:rFonts w:eastAsiaTheme="minorEastAsia"/>
        </w:rPr>
      </w:pPr>
      <w:r>
        <w:rPr>
          <w:rFonts w:eastAsiaTheme="minorEastAsia" w:hint="eastAsia"/>
        </w:rPr>
        <w:t>The Consultant conducts the relevant facilities survey in the Project area to identify the obstacles and cultural properties for extracting the design controls, and evaluate the level of capacity of existing roads and structures for construction planning.</w:t>
      </w:r>
    </w:p>
    <w:p w:rsidR="00913BD2" w:rsidRPr="00BA6548" w:rsidRDefault="00913BD2" w:rsidP="00913BD2">
      <w:pPr>
        <w:pStyle w:val="MainSentence"/>
        <w:spacing w:after="145"/>
        <w:ind w:firstLine="720"/>
        <w:rPr>
          <w:rFonts w:eastAsiaTheme="minorEastAsia"/>
        </w:rPr>
      </w:pPr>
      <w:r>
        <w:rPr>
          <w:rFonts w:eastAsiaTheme="minorEastAsia" w:hint="eastAsia"/>
        </w:rPr>
        <w:t>Work diagram of relevant facilities survey is shown in Figure D.8, and main contents of relevant facilities survey is shown in Table D.9, respectively.</w:t>
      </w:r>
    </w:p>
    <w:p w:rsidR="00D76D36" w:rsidRDefault="00D76D36" w:rsidP="00D76D36">
      <w:pPr>
        <w:spacing w:line="0" w:lineRule="atLeast"/>
        <w:jc w:val="center"/>
      </w:pPr>
      <w:r w:rsidRPr="00D76D36">
        <w:rPr>
          <w:rFonts w:hint="eastAsia"/>
          <w:noProof/>
        </w:rPr>
        <w:drawing>
          <wp:inline distT="0" distB="0" distL="0" distR="0">
            <wp:extent cx="5732145" cy="675892"/>
            <wp:effectExtent l="19050" t="0" r="1905" b="0"/>
            <wp:docPr id="29"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srcRect/>
                    <a:stretch>
                      <a:fillRect/>
                    </a:stretch>
                  </pic:blipFill>
                  <pic:spPr bwMode="auto">
                    <a:xfrm>
                      <a:off x="0" y="0"/>
                      <a:ext cx="5732145" cy="675892"/>
                    </a:xfrm>
                    <a:prstGeom prst="rect">
                      <a:avLst/>
                    </a:prstGeom>
                    <a:noFill/>
                    <a:ln w="9525">
                      <a:noFill/>
                      <a:miter lim="800000"/>
                      <a:headEnd/>
                      <a:tailEnd/>
                    </a:ln>
                  </pic:spPr>
                </pic:pic>
              </a:graphicData>
            </a:graphic>
          </wp:inline>
        </w:drawing>
      </w:r>
    </w:p>
    <w:p w:rsidR="00D76D36" w:rsidRDefault="00D76D36" w:rsidP="00D76D36">
      <w:pPr>
        <w:pStyle w:val="FigureTitle"/>
        <w:rPr>
          <w:rFonts w:eastAsiaTheme="minorEastAsia"/>
        </w:rPr>
      </w:pPr>
      <w:r w:rsidRPr="00136F65">
        <w:rPr>
          <w:rFonts w:hint="eastAsia"/>
        </w:rPr>
        <w:t xml:space="preserve">Figure </w:t>
      </w:r>
      <w:r>
        <w:rPr>
          <w:rFonts w:eastAsiaTheme="minorEastAsia" w:hint="eastAsia"/>
        </w:rPr>
        <w:t xml:space="preserve">D.8   Work Diagram of </w:t>
      </w:r>
      <w:r w:rsidR="00C215CF">
        <w:rPr>
          <w:rFonts w:eastAsiaTheme="minorEastAsia" w:hint="eastAsia"/>
        </w:rPr>
        <w:t>Relevant Facilities</w:t>
      </w:r>
      <w:r>
        <w:rPr>
          <w:rFonts w:eastAsiaTheme="minorEastAsia" w:hint="eastAsia"/>
        </w:rPr>
        <w:t xml:space="preserve"> Survey</w:t>
      </w:r>
    </w:p>
    <w:p w:rsidR="00D76D36" w:rsidRPr="00572ECA" w:rsidRDefault="00D76D36" w:rsidP="00C215CF">
      <w:pPr>
        <w:spacing w:line="0" w:lineRule="atLeast"/>
        <w:jc w:val="right"/>
      </w:pPr>
    </w:p>
    <w:p w:rsidR="00D76D36" w:rsidRDefault="00D76D36" w:rsidP="00D76D36">
      <w:pPr>
        <w:pStyle w:val="TableTitle"/>
        <w:rPr>
          <w:rFonts w:eastAsia="ＭＳ 明朝"/>
        </w:rPr>
      </w:pPr>
      <w:r w:rsidRPr="00415D04">
        <w:rPr>
          <w:rFonts w:eastAsia="ＭＳ 明朝" w:hint="eastAsia"/>
        </w:rPr>
        <w:t xml:space="preserve">Table </w:t>
      </w:r>
      <w:r>
        <w:rPr>
          <w:rFonts w:eastAsia="ＭＳ 明朝" w:hint="eastAsia"/>
        </w:rPr>
        <w:t>D.</w:t>
      </w:r>
      <w:r w:rsidR="001C45A5">
        <w:rPr>
          <w:rFonts w:eastAsia="ＭＳ 明朝" w:hint="eastAsia"/>
        </w:rPr>
        <w:t>9</w:t>
      </w:r>
      <w:r>
        <w:rPr>
          <w:rFonts w:eastAsia="ＭＳ 明朝" w:hint="eastAsia"/>
        </w:rPr>
        <w:t xml:space="preserve">   Tentative Specifications and Quantity for Material Source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2101"/>
        <w:gridCol w:w="6477"/>
      </w:tblGrid>
      <w:tr w:rsidR="00C215CF" w:rsidRPr="00136F65" w:rsidTr="00C215CF">
        <w:trPr>
          <w:trHeight w:val="230"/>
        </w:trPr>
        <w:tc>
          <w:tcPr>
            <w:tcW w:w="45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0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477" w:type="dxa"/>
            <w:shd w:val="clear" w:color="auto" w:fill="auto"/>
            <w:vAlign w:val="center"/>
          </w:tcPr>
          <w:p w:rsidR="00C215CF" w:rsidRPr="00136F65" w:rsidRDefault="00C215C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r>
      <w:tr w:rsidR="00C215CF" w:rsidRPr="00C215CF" w:rsidTr="00C215CF">
        <w:tblPrEx>
          <w:tblLook w:val="04A0"/>
        </w:tblPrEx>
        <w:trPr>
          <w:trHeight w:val="230"/>
        </w:trPr>
        <w:tc>
          <w:tcPr>
            <w:tcW w:w="451" w:type="dxa"/>
            <w:tcBorders>
              <w:bottom w:val="nil"/>
            </w:tcBorders>
            <w:vAlign w:val="center"/>
          </w:tcPr>
          <w:p w:rsidR="00C215CF" w:rsidRPr="00C215CF" w:rsidRDefault="00C215CF" w:rsidP="00C215CF">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1</w:t>
            </w:r>
          </w:p>
        </w:tc>
        <w:tc>
          <w:tcPr>
            <w:tcW w:w="2101" w:type="dxa"/>
            <w:tcBorders>
              <w:bottom w:val="nil"/>
            </w:tcBorders>
            <w:vAlign w:val="center"/>
          </w:tcPr>
          <w:p w:rsidR="00C215CF" w:rsidRPr="00C215CF" w:rsidRDefault="00C215CF" w:rsidP="00C215CF">
            <w:pPr>
              <w:spacing w:line="0" w:lineRule="atLeast"/>
              <w:rPr>
                <w:rFonts w:ascii="Calibri" w:hAnsi="Calibri" w:cs="Calibri"/>
                <w:color w:val="000000"/>
                <w:sz w:val="16"/>
                <w:szCs w:val="16"/>
              </w:rPr>
            </w:pPr>
            <w:r>
              <w:rPr>
                <w:rFonts w:ascii="Calibri" w:hAnsi="Calibri" w:cs="Calibri" w:hint="eastAsia"/>
                <w:color w:val="000000"/>
                <w:sz w:val="16"/>
                <w:szCs w:val="16"/>
              </w:rPr>
              <w:t>Design Controls</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location, capacity and specification of the obstacles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210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cultural buildings, temples, pagodas and relevant legal religious buildings</w:t>
            </w:r>
          </w:p>
        </w:tc>
      </w:tr>
      <w:tr w:rsidR="00C215CF" w:rsidRPr="00C215CF" w:rsidTr="00C215CF">
        <w:tblPrEx>
          <w:tblLook w:val="04A0"/>
        </w:tblPrEx>
        <w:trPr>
          <w:trHeight w:val="230"/>
        </w:trPr>
        <w:tc>
          <w:tcPr>
            <w:tcW w:w="451" w:type="dxa"/>
            <w:tcBorders>
              <w:top w:val="single" w:sz="6" w:space="0" w:color="auto"/>
              <w:bottom w:val="nil"/>
            </w:tcBorders>
            <w:vAlign w:val="center"/>
          </w:tcPr>
          <w:p w:rsidR="00C215CF" w:rsidRPr="00C215CF" w:rsidRDefault="00C215CF" w:rsidP="00C215CF">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2</w:t>
            </w:r>
          </w:p>
        </w:tc>
        <w:tc>
          <w:tcPr>
            <w:tcW w:w="2101" w:type="dxa"/>
            <w:tcBorders>
              <w:top w:val="single" w:sz="6" w:space="0" w:color="auto"/>
              <w:bottom w:val="nil"/>
            </w:tcBorders>
            <w:vAlign w:val="center"/>
          </w:tcPr>
          <w:p w:rsidR="00C215CF" w:rsidRPr="00C215CF" w:rsidRDefault="00C215CF" w:rsidP="00C215CF">
            <w:pPr>
              <w:spacing w:line="0" w:lineRule="atLeast"/>
              <w:rPr>
                <w:rFonts w:ascii="Calibri" w:hAnsi="Calibri" w:cs="Calibri"/>
                <w:color w:val="000000"/>
                <w:sz w:val="16"/>
                <w:szCs w:val="16"/>
              </w:rPr>
            </w:pPr>
            <w:r>
              <w:rPr>
                <w:rFonts w:ascii="Calibri" w:hAnsi="Calibri" w:cs="Calibri" w:hint="eastAsia"/>
                <w:color w:val="000000"/>
                <w:sz w:val="16"/>
                <w:szCs w:val="16"/>
              </w:rPr>
              <w:t>Construction Planning</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Evaluate current traffic conditions of the existing roads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2101" w:type="dxa"/>
            <w:tcBorders>
              <w:top w:val="nil"/>
              <w:bottom w:val="single" w:sz="6" w:space="0" w:color="auto"/>
            </w:tcBorders>
            <w:vAlign w:val="center"/>
          </w:tcPr>
          <w:p w:rsidR="00C215CF" w:rsidRDefault="00C215CF" w:rsidP="00C215CF">
            <w:pPr>
              <w:spacing w:line="0" w:lineRule="atLeast"/>
              <w:jc w:val="right"/>
              <w:rPr>
                <w:rFonts w:ascii="Calibri" w:hAnsi="Calibri" w:cs="Calibri"/>
                <w:color w:val="000000"/>
                <w:sz w:val="16"/>
                <w:szCs w:val="16"/>
              </w:rPr>
            </w:pPr>
          </w:p>
        </w:tc>
        <w:tc>
          <w:tcPr>
            <w:tcW w:w="6477" w:type="dxa"/>
            <w:tcBorders>
              <w:bottom w:val="single" w:sz="6" w:space="0" w:color="auto"/>
            </w:tcBorders>
            <w:shd w:val="clear" w:color="auto" w:fill="auto"/>
            <w:vAlign w:val="center"/>
          </w:tcPr>
          <w:p w:rsidR="00C215CF" w:rsidRPr="00C215CF" w:rsidRDefault="00C215CF" w:rsidP="00C215CF">
            <w:pPr>
              <w:spacing w:line="0" w:lineRule="atLeast"/>
              <w:rPr>
                <w:rFonts w:ascii="Calibri" w:hAnsi="Calibri" w:cs="Calibri"/>
                <w:sz w:val="16"/>
                <w:szCs w:val="16"/>
              </w:rPr>
            </w:pPr>
            <w:r w:rsidRPr="00C215CF">
              <w:rPr>
                <w:rFonts w:ascii="Calibri" w:hAnsi="Calibri" w:cs="Calibri"/>
                <w:sz w:val="16"/>
                <w:szCs w:val="16"/>
              </w:rPr>
              <w:t>Identify and evaluate loading capacity of bridges/culverts on potential construction roads</w:t>
            </w:r>
          </w:p>
        </w:tc>
      </w:tr>
    </w:tbl>
    <w:p w:rsidR="00913BD2" w:rsidRDefault="00913BD2">
      <w:pPr>
        <w:widowControl/>
        <w:jc w:val="left"/>
        <w:rPr>
          <w:rFonts w:eastAsiaTheme="minorEastAsia" w:cs="Arial"/>
          <w:color w:val="000000"/>
        </w:rPr>
      </w:pPr>
      <w:r>
        <w:rPr>
          <w:rFonts w:eastAsiaTheme="minorEastAsia"/>
        </w:rPr>
        <w:br w:type="page"/>
      </w:r>
    </w:p>
    <w:p w:rsidR="00913BD2" w:rsidRPr="00C8134D" w:rsidRDefault="00913BD2" w:rsidP="001B0B53">
      <w:pPr>
        <w:pStyle w:val="3"/>
        <w:spacing w:after="72"/>
        <w:ind w:left="723" w:hanging="723"/>
      </w:pPr>
      <w:r w:rsidRPr="00C8134D">
        <w:rPr>
          <w:rFonts w:hint="eastAsia"/>
        </w:rPr>
        <w:lastRenderedPageBreak/>
        <w:tab/>
      </w:r>
      <w:r>
        <w:rPr>
          <w:rFonts w:eastAsiaTheme="minorEastAsia" w:hint="eastAsia"/>
        </w:rPr>
        <w:t>Traffic Forecasting Review and Baseline Surveys</w:t>
      </w:r>
    </w:p>
    <w:p w:rsidR="001C45A5" w:rsidRDefault="0018690D" w:rsidP="005F1E35">
      <w:pPr>
        <w:pStyle w:val="MainSentence"/>
        <w:spacing w:afterLines="25"/>
        <w:ind w:firstLine="720"/>
        <w:rPr>
          <w:rFonts w:eastAsiaTheme="minorEastAsia"/>
        </w:rPr>
      </w:pPr>
      <w:r>
        <w:rPr>
          <w:rFonts w:eastAsiaTheme="minorEastAsia" w:hint="eastAsia"/>
        </w:rPr>
        <w:t xml:space="preserve">The Consultant reviews the traffic forecasting in the current F/S to establish the requirements for the engineering design from the traffic aspects.  In addition, the Consultant reviews the traffic survey data above and other relevant studies around the Project area to collect the available baseline data </w:t>
      </w:r>
      <w:r w:rsidR="001C45A5">
        <w:rPr>
          <w:rFonts w:eastAsiaTheme="minorEastAsia" w:hint="eastAsia"/>
        </w:rPr>
        <w:t>for the performance indicators in the Project framework (A.1.3).</w:t>
      </w:r>
    </w:p>
    <w:p w:rsidR="001C45A5" w:rsidRPr="00C8134D" w:rsidRDefault="001C45A5" w:rsidP="005F1E35">
      <w:pPr>
        <w:pStyle w:val="MainSentence"/>
        <w:spacing w:afterLines="25"/>
        <w:ind w:firstLine="720"/>
        <w:rPr>
          <w:rFonts w:eastAsiaTheme="minorEastAsia"/>
        </w:rPr>
      </w:pPr>
      <w:r>
        <w:rPr>
          <w:rFonts w:eastAsiaTheme="minorEastAsia" w:hint="eastAsia"/>
        </w:rPr>
        <w:t xml:space="preserve">In case of the appropriate data is not identified, the Consultant conducts the additional traffic survey by outsourcing to the Vietnamese sub-consultant.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1C45A5" w:rsidRPr="00BA6548" w:rsidRDefault="001C45A5" w:rsidP="001C45A5">
      <w:pPr>
        <w:pStyle w:val="MainSentence"/>
        <w:spacing w:after="145"/>
        <w:ind w:firstLine="720"/>
        <w:rPr>
          <w:rFonts w:eastAsiaTheme="minorEastAsia"/>
        </w:rPr>
      </w:pPr>
      <w:r>
        <w:rPr>
          <w:rFonts w:eastAsiaTheme="minorEastAsia" w:hint="eastAsia"/>
        </w:rPr>
        <w:t>Work diagram of traffic forecasting review and baseline surveys is shown in Figure D.9, and tentative specifications and quantity for additional traffic survey is shown in Table D.10, respectively.</w:t>
      </w:r>
    </w:p>
    <w:p w:rsidR="001C45A5" w:rsidRDefault="00C46F3B" w:rsidP="001C45A5">
      <w:pPr>
        <w:spacing w:line="0" w:lineRule="atLeast"/>
        <w:jc w:val="center"/>
      </w:pPr>
      <w:r w:rsidRPr="00C46F3B">
        <w:rPr>
          <w:rFonts w:hint="eastAsia"/>
          <w:noProof/>
        </w:rPr>
        <w:drawing>
          <wp:inline distT="0" distB="0" distL="0" distR="0">
            <wp:extent cx="5732145" cy="1384794"/>
            <wp:effectExtent l="19050" t="0" r="1905" b="0"/>
            <wp:docPr id="3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cstate="print"/>
                    <a:srcRect/>
                    <a:stretch>
                      <a:fillRect/>
                    </a:stretch>
                  </pic:blipFill>
                  <pic:spPr bwMode="auto">
                    <a:xfrm>
                      <a:off x="0" y="0"/>
                      <a:ext cx="5732145" cy="1384794"/>
                    </a:xfrm>
                    <a:prstGeom prst="rect">
                      <a:avLst/>
                    </a:prstGeom>
                    <a:noFill/>
                    <a:ln w="9525">
                      <a:noFill/>
                      <a:miter lim="800000"/>
                      <a:headEnd/>
                      <a:tailEnd/>
                    </a:ln>
                  </pic:spPr>
                </pic:pic>
              </a:graphicData>
            </a:graphic>
          </wp:inline>
        </w:drawing>
      </w:r>
    </w:p>
    <w:p w:rsidR="001C45A5" w:rsidRDefault="001C45A5" w:rsidP="001C45A5">
      <w:pPr>
        <w:pStyle w:val="FigureTitle"/>
        <w:rPr>
          <w:rFonts w:eastAsiaTheme="minorEastAsia"/>
        </w:rPr>
      </w:pPr>
      <w:r w:rsidRPr="00136F65">
        <w:rPr>
          <w:rFonts w:hint="eastAsia"/>
        </w:rPr>
        <w:t xml:space="preserve">Figure </w:t>
      </w:r>
      <w:r>
        <w:rPr>
          <w:rFonts w:eastAsiaTheme="minorEastAsia" w:hint="eastAsia"/>
        </w:rPr>
        <w:t>D.9   Work Diagram of Traffic Forecasting Review and Baseline Surveys</w:t>
      </w:r>
    </w:p>
    <w:p w:rsidR="001C45A5" w:rsidRPr="001B0B53" w:rsidRDefault="001C45A5" w:rsidP="001B0B53">
      <w:pPr>
        <w:spacing w:line="0" w:lineRule="atLeast"/>
        <w:jc w:val="right"/>
        <w:rPr>
          <w:sz w:val="12"/>
          <w:szCs w:val="12"/>
        </w:rPr>
      </w:pPr>
    </w:p>
    <w:p w:rsidR="001C45A5" w:rsidRDefault="001C45A5" w:rsidP="001C45A5">
      <w:pPr>
        <w:pStyle w:val="TableTitle"/>
        <w:rPr>
          <w:rFonts w:eastAsia="ＭＳ 明朝"/>
        </w:rPr>
      </w:pPr>
      <w:r w:rsidRPr="00415D04">
        <w:rPr>
          <w:rFonts w:eastAsia="ＭＳ 明朝" w:hint="eastAsia"/>
        </w:rPr>
        <w:t xml:space="preserve">Table </w:t>
      </w:r>
      <w:r>
        <w:rPr>
          <w:rFonts w:eastAsia="ＭＳ 明朝" w:hint="eastAsia"/>
        </w:rPr>
        <w:t>D.10   Tentative Specifications and Quantity for Additional Traffic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392"/>
        <w:gridCol w:w="1418"/>
        <w:gridCol w:w="5768"/>
      </w:tblGrid>
      <w:tr w:rsidR="001C45A5" w:rsidRPr="00136F65" w:rsidTr="00475EAC">
        <w:trPr>
          <w:trHeight w:val="230"/>
        </w:trPr>
        <w:tc>
          <w:tcPr>
            <w:tcW w:w="451" w:type="dxa"/>
            <w:tcBorders>
              <w:bottom w:val="single" w:sz="6" w:space="0" w:color="auto"/>
            </w:tcBorders>
            <w:shd w:val="clear" w:color="auto" w:fill="auto"/>
            <w:vAlign w:val="center"/>
          </w:tcPr>
          <w:p w:rsidR="001C45A5" w:rsidRPr="00136F65" w:rsidRDefault="001C45A5"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392" w:type="dxa"/>
            <w:tcBorders>
              <w:bottom w:val="single" w:sz="6" w:space="0" w:color="auto"/>
            </w:tcBorders>
            <w:shd w:val="clear" w:color="auto" w:fill="auto"/>
            <w:vAlign w:val="center"/>
          </w:tcPr>
          <w:p w:rsidR="001C45A5" w:rsidRPr="00136F65" w:rsidRDefault="001C45A5"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Surveys</w:t>
            </w:r>
          </w:p>
        </w:tc>
        <w:tc>
          <w:tcPr>
            <w:tcW w:w="7186" w:type="dxa"/>
            <w:gridSpan w:val="2"/>
            <w:shd w:val="clear" w:color="auto" w:fill="auto"/>
            <w:vAlign w:val="center"/>
          </w:tcPr>
          <w:p w:rsidR="001C45A5" w:rsidRPr="00136F65" w:rsidRDefault="001C45A5" w:rsidP="001C45A5">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r>
      <w:tr w:rsidR="001C45A5" w:rsidRPr="00C215CF" w:rsidTr="001C45A5">
        <w:tblPrEx>
          <w:tblLook w:val="04A0"/>
        </w:tblPrEx>
        <w:trPr>
          <w:trHeight w:val="230"/>
        </w:trPr>
        <w:tc>
          <w:tcPr>
            <w:tcW w:w="451" w:type="dxa"/>
            <w:tcBorders>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1</w:t>
            </w:r>
          </w:p>
        </w:tc>
        <w:tc>
          <w:tcPr>
            <w:tcW w:w="1392" w:type="dxa"/>
            <w:tcBorders>
              <w:bottom w:val="nil"/>
            </w:tcBorders>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Traffic Count</w:t>
            </w: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Day and Time</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24 hours in each day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Survey Item</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Traffic volume and composition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392" w:type="dxa"/>
            <w:tcBorders>
              <w:top w:val="single" w:sz="6" w:space="0" w:color="auto"/>
              <w:bottom w:val="nil"/>
            </w:tcBorders>
            <w:vAlign w:val="center"/>
          </w:tcPr>
          <w:p w:rsidR="001C45A5"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Travel Time</w:t>
            </w: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Day and Time</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peak traffic hour identified in the traffic count survey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1C45A5">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Default="001C45A5" w:rsidP="001C45A5">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1C45A5">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Default="001C45A5" w:rsidP="001C45A5">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S</w:t>
            </w:r>
            <w:r>
              <w:rPr>
                <w:rFonts w:ascii="Calibri" w:hAnsi="Calibri" w:cs="Calibri"/>
                <w:sz w:val="16"/>
                <w:szCs w:val="16"/>
              </w:rPr>
              <w:t>u</w:t>
            </w:r>
            <w:r>
              <w:rPr>
                <w:rFonts w:ascii="Calibri" w:hAnsi="Calibri" w:cs="Calibri" w:hint="eastAsia"/>
                <w:sz w:val="16"/>
                <w:szCs w:val="16"/>
              </w:rPr>
              <w:t>rvey Item</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Travel time by each vehicle classification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392" w:type="dxa"/>
            <w:tcBorders>
              <w:top w:val="single" w:sz="6" w:space="0" w:color="auto"/>
              <w:bottom w:val="nil"/>
            </w:tcBorders>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Traffic Accident</w:t>
            </w: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Period</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Annual (the last 3 years)</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Default="001C45A5" w:rsidP="00475EAC">
            <w:pPr>
              <w:spacing w:line="0" w:lineRule="atLeast"/>
              <w:jc w:val="right"/>
              <w:rPr>
                <w:rFonts w:ascii="Calibri" w:hAnsi="Calibri" w:cs="Calibri"/>
                <w:color w:val="000000"/>
                <w:sz w:val="16"/>
                <w:szCs w:val="16"/>
              </w:rPr>
            </w:pPr>
          </w:p>
        </w:tc>
        <w:tc>
          <w:tcPr>
            <w:tcW w:w="1418" w:type="dxa"/>
            <w:tcBorders>
              <w:bottom w:val="single" w:sz="6" w:space="0" w:color="auto"/>
            </w:tcBorders>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Survey Item</w:t>
            </w:r>
          </w:p>
        </w:tc>
        <w:tc>
          <w:tcPr>
            <w:tcW w:w="5768" w:type="dxa"/>
            <w:tcBorders>
              <w:bottom w:val="single" w:sz="6" w:space="0" w:color="auto"/>
            </w:tcBorders>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Nos. and type of traffic accident</w:t>
            </w:r>
          </w:p>
        </w:tc>
      </w:tr>
    </w:tbl>
    <w:p w:rsidR="00C46F3B" w:rsidRPr="001B0B53" w:rsidRDefault="00C46F3B" w:rsidP="001B0B53">
      <w:pPr>
        <w:spacing w:line="0" w:lineRule="atLeast"/>
        <w:jc w:val="right"/>
        <w:rPr>
          <w:sz w:val="12"/>
          <w:szCs w:val="12"/>
        </w:rPr>
      </w:pPr>
    </w:p>
    <w:p w:rsidR="00800600" w:rsidRPr="00C8134D" w:rsidRDefault="00800600" w:rsidP="00800600">
      <w:pPr>
        <w:pStyle w:val="3"/>
        <w:spacing w:after="72"/>
        <w:ind w:left="723" w:hanging="723"/>
      </w:pPr>
      <w:r w:rsidRPr="00C8134D">
        <w:rPr>
          <w:rFonts w:hint="eastAsia"/>
        </w:rPr>
        <w:tab/>
      </w:r>
      <w:r>
        <w:rPr>
          <w:rFonts w:eastAsiaTheme="minorEastAsia" w:hint="eastAsia"/>
        </w:rPr>
        <w:t>Independent Land Valuation Survey</w:t>
      </w:r>
    </w:p>
    <w:p w:rsidR="00800600" w:rsidRDefault="00800600" w:rsidP="005F1E35">
      <w:pPr>
        <w:pStyle w:val="MainSentence"/>
        <w:spacing w:afterLines="25"/>
        <w:ind w:firstLine="720"/>
        <w:rPr>
          <w:rFonts w:eastAsiaTheme="minorEastAsia"/>
        </w:rPr>
      </w:pPr>
      <w:r>
        <w:rPr>
          <w:rFonts w:eastAsia="ＭＳ 明朝" w:hint="eastAsia"/>
        </w:rPr>
        <w:t xml:space="preserve">The Consultant conducts the independent land valuation survey by outsourcing to the qualified land valuation consultant who is licensed by MOF and independent of all Project stakeholders to confirm the current market prices of land by location and use in each commune in the Project area.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5A03B5" w:rsidRPr="005A03B5" w:rsidRDefault="00800600" w:rsidP="005A03B5">
      <w:pPr>
        <w:pStyle w:val="MainSentence"/>
        <w:spacing w:afterLines="25"/>
        <w:ind w:firstLine="720"/>
        <w:rPr>
          <w:rFonts w:eastAsiaTheme="minorEastAsia" w:hint="eastAsia"/>
        </w:rPr>
      </w:pPr>
      <w:r>
        <w:rPr>
          <w:rFonts w:eastAsiaTheme="minorEastAsia" w:hint="eastAsia"/>
        </w:rPr>
        <w:t>Work diagram of independent land valuation survey is shown in Figure D.10, and the potential land valuation consultants in the Project area is shown</w:t>
      </w:r>
      <w:r w:rsidR="00753F9F">
        <w:rPr>
          <w:rFonts w:eastAsiaTheme="minorEastAsia" w:hint="eastAsia"/>
        </w:rPr>
        <w:t xml:space="preserve"> in Table D.11, respectively.</w:t>
      </w:r>
    </w:p>
    <w:p w:rsidR="00800600" w:rsidRPr="005A03B5" w:rsidRDefault="001B0B53" w:rsidP="005A03B5">
      <w:pPr>
        <w:spacing w:line="0" w:lineRule="atLeast"/>
        <w:rPr>
          <w:rFonts w:eastAsiaTheme="minorEastAsia"/>
        </w:rPr>
      </w:pPr>
      <w:r w:rsidRPr="001B0B53">
        <w:rPr>
          <w:rFonts w:hint="eastAsia"/>
          <w:noProof/>
        </w:rPr>
        <w:drawing>
          <wp:inline distT="0" distB="0" distL="0" distR="0">
            <wp:extent cx="5732145" cy="1118681"/>
            <wp:effectExtent l="19050" t="0" r="1905" b="0"/>
            <wp:docPr id="3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srcRect/>
                    <a:stretch>
                      <a:fillRect/>
                    </a:stretch>
                  </pic:blipFill>
                  <pic:spPr bwMode="auto">
                    <a:xfrm>
                      <a:off x="0" y="0"/>
                      <a:ext cx="5732145" cy="1118681"/>
                    </a:xfrm>
                    <a:prstGeom prst="rect">
                      <a:avLst/>
                    </a:prstGeom>
                    <a:noFill/>
                    <a:ln w="9525">
                      <a:noFill/>
                      <a:miter lim="800000"/>
                      <a:headEnd/>
                      <a:tailEnd/>
                    </a:ln>
                  </pic:spPr>
                </pic:pic>
              </a:graphicData>
            </a:graphic>
          </wp:inline>
        </w:drawing>
      </w:r>
    </w:p>
    <w:p w:rsidR="00800600" w:rsidRDefault="00800600" w:rsidP="00800600">
      <w:pPr>
        <w:pStyle w:val="FigureTitle"/>
        <w:rPr>
          <w:rFonts w:eastAsiaTheme="minorEastAsia"/>
        </w:rPr>
      </w:pPr>
      <w:r w:rsidRPr="00136F65">
        <w:rPr>
          <w:rFonts w:hint="eastAsia"/>
        </w:rPr>
        <w:t xml:space="preserve">Figure </w:t>
      </w:r>
      <w:r>
        <w:rPr>
          <w:rFonts w:eastAsiaTheme="minorEastAsia" w:hint="eastAsia"/>
        </w:rPr>
        <w:t>D.10   Work Diagram of Independent Land Valuation Survey</w:t>
      </w:r>
    </w:p>
    <w:p w:rsidR="00800600" w:rsidRPr="001B0B53" w:rsidRDefault="00800600" w:rsidP="001B0B53">
      <w:pPr>
        <w:spacing w:line="0" w:lineRule="atLeast"/>
        <w:jc w:val="right"/>
        <w:rPr>
          <w:sz w:val="12"/>
          <w:szCs w:val="12"/>
        </w:rPr>
      </w:pPr>
    </w:p>
    <w:p w:rsidR="00800600" w:rsidRDefault="00800600" w:rsidP="00800600">
      <w:pPr>
        <w:pStyle w:val="TableTitle"/>
        <w:rPr>
          <w:rFonts w:eastAsia="ＭＳ 明朝"/>
        </w:rPr>
      </w:pPr>
      <w:r w:rsidRPr="00415D04">
        <w:rPr>
          <w:rFonts w:eastAsia="ＭＳ 明朝" w:hint="eastAsia"/>
        </w:rPr>
        <w:t xml:space="preserve">Table </w:t>
      </w:r>
      <w:r>
        <w:rPr>
          <w:rFonts w:eastAsia="ＭＳ 明朝" w:hint="eastAsia"/>
        </w:rPr>
        <w:t>D.11   Potential Land Valuation Consultants in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51"/>
        <w:gridCol w:w="1033"/>
        <w:gridCol w:w="3808"/>
        <w:gridCol w:w="1049"/>
        <w:gridCol w:w="1050"/>
        <w:gridCol w:w="1643"/>
      </w:tblGrid>
      <w:tr w:rsidR="001B0B53" w:rsidRPr="00800600"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No.</w:t>
            </w:r>
          </w:p>
        </w:tc>
        <w:tc>
          <w:tcPr>
            <w:tcW w:w="1033" w:type="dxa"/>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City/Province</w:t>
            </w:r>
          </w:p>
        </w:tc>
        <w:tc>
          <w:tcPr>
            <w:tcW w:w="3808" w:type="dxa"/>
            <w:shd w:val="clear" w:color="auto" w:fill="auto"/>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Name of Consultant</w:t>
            </w:r>
          </w:p>
        </w:tc>
        <w:tc>
          <w:tcPr>
            <w:tcW w:w="1049"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Tel</w:t>
            </w:r>
          </w:p>
        </w:tc>
        <w:tc>
          <w:tcPr>
            <w:tcW w:w="1050"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Fax</w:t>
            </w:r>
          </w:p>
        </w:tc>
        <w:tc>
          <w:tcPr>
            <w:tcW w:w="1643"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e-mail</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1</w:t>
            </w:r>
          </w:p>
        </w:tc>
        <w:tc>
          <w:tcPr>
            <w:tcW w:w="1033" w:type="dxa"/>
            <w:vAlign w:val="center"/>
          </w:tcPr>
          <w:p w:rsidR="00800600" w:rsidRPr="001B0B53" w:rsidRDefault="00800600" w:rsidP="00800600">
            <w:pPr>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Danang</w:t>
            </w:r>
            <w:proofErr w:type="spellEnd"/>
          </w:p>
        </w:tc>
        <w:tc>
          <w:tcPr>
            <w:tcW w:w="3808" w:type="dxa"/>
            <w:shd w:val="clear" w:color="auto" w:fill="auto"/>
            <w:vAlign w:val="center"/>
          </w:tcPr>
          <w:p w:rsidR="00800600" w:rsidRPr="001B0B53" w:rsidRDefault="00800600" w:rsidP="00800600">
            <w:pPr>
              <w:spacing w:line="0" w:lineRule="atLeast"/>
              <w:rPr>
                <w:rFonts w:ascii="Calibri" w:hAnsi="Calibri" w:cs="Calibri"/>
                <w:sz w:val="14"/>
                <w:szCs w:val="14"/>
              </w:rPr>
            </w:pPr>
            <w:proofErr w:type="spellStart"/>
            <w:r w:rsidRPr="001B0B53">
              <w:rPr>
                <w:rFonts w:ascii="Calibri" w:hAnsi="Calibri" w:cs="Calibri" w:hint="eastAsia"/>
                <w:sz w:val="14"/>
                <w:szCs w:val="14"/>
              </w:rPr>
              <w:t>Danang</w:t>
            </w:r>
            <w:proofErr w:type="spellEnd"/>
            <w:r w:rsidRPr="001B0B53">
              <w:rPr>
                <w:rFonts w:ascii="Calibri" w:hAnsi="Calibri" w:cs="Calibri" w:hint="eastAsia"/>
                <w:sz w:val="14"/>
                <w:szCs w:val="14"/>
              </w:rPr>
              <w:t xml:space="preserve"> Valuation &amp; Financial Services Limited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0511-3887628</w:t>
            </w:r>
          </w:p>
        </w:tc>
        <w:tc>
          <w:tcPr>
            <w:tcW w:w="1050"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0511-3887532</w:t>
            </w:r>
          </w:p>
        </w:tc>
        <w:tc>
          <w:tcPr>
            <w:tcW w:w="1643"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divc@vnn.vn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2</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Nam</w:t>
            </w:r>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proofErr w:type="spellStart"/>
            <w:r w:rsidRPr="001B0B53">
              <w:rPr>
                <w:rFonts w:ascii="Calibri" w:hAnsi="Calibri" w:cs="Calibri" w:hint="eastAsia"/>
                <w:sz w:val="14"/>
                <w:szCs w:val="14"/>
              </w:rPr>
              <w:t>Quang</w:t>
            </w:r>
            <w:proofErr w:type="spellEnd"/>
            <w:r w:rsidRPr="001B0B53">
              <w:rPr>
                <w:rFonts w:ascii="Calibri" w:hAnsi="Calibri" w:cs="Calibri" w:hint="eastAsia"/>
                <w:sz w:val="14"/>
                <w:szCs w:val="14"/>
              </w:rPr>
              <w:t xml:space="preserve"> Nam Financial &amp; Price Consultancy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0510-3811657</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color w:val="000000"/>
                <w:sz w:val="14"/>
                <w:szCs w:val="14"/>
              </w:rPr>
            </w:pPr>
            <w:r>
              <w:rPr>
                <w:rFonts w:ascii="Calibri" w:hAnsi="Calibri" w:cs="Calibri" w:hint="eastAsia"/>
                <w:color w:val="000000"/>
                <w:sz w:val="14"/>
                <w:szCs w:val="14"/>
              </w:rPr>
              <w:t>---</w:t>
            </w:r>
          </w:p>
        </w:tc>
        <w:tc>
          <w:tcPr>
            <w:tcW w:w="1643" w:type="dxa"/>
            <w:shd w:val="clear" w:color="auto" w:fill="auto"/>
            <w:vAlign w:val="center"/>
          </w:tcPr>
          <w:p w:rsidR="00800600" w:rsidRPr="001B0B53" w:rsidRDefault="001B0B53" w:rsidP="001B0B53">
            <w:pPr>
              <w:spacing w:line="0" w:lineRule="atLeast"/>
              <w:ind w:rightChars="-69" w:right="-145"/>
              <w:rPr>
                <w:rFonts w:ascii="Calibri" w:hAnsi="Calibri" w:cs="Calibri"/>
                <w:color w:val="000000"/>
                <w:sz w:val="14"/>
                <w:szCs w:val="14"/>
              </w:rPr>
            </w:pPr>
            <w:r>
              <w:rPr>
                <w:rFonts w:ascii="Calibri" w:hAnsi="Calibri" w:cs="Calibri" w:hint="eastAsia"/>
                <w:color w:val="000000"/>
                <w:sz w:val="14"/>
                <w:szCs w:val="14"/>
              </w:rPr>
              <w:t>mylangbd@yahoo.com.vn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3</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w:t>
            </w:r>
            <w:proofErr w:type="spellStart"/>
            <w:r w:rsidRPr="001B0B53">
              <w:rPr>
                <w:rFonts w:ascii="Calibri" w:hAnsi="Calibri" w:cs="Calibri" w:hint="eastAsia"/>
                <w:color w:val="000000"/>
                <w:sz w:val="14"/>
                <w:szCs w:val="14"/>
              </w:rPr>
              <w:t>Ngai</w:t>
            </w:r>
            <w:proofErr w:type="spellEnd"/>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r w:rsidRPr="001B0B53">
              <w:rPr>
                <w:rFonts w:ascii="Calibri" w:hAnsi="Calibri" w:cs="Calibri" w:hint="eastAsia"/>
                <w:sz w:val="14"/>
                <w:szCs w:val="14"/>
              </w:rPr>
              <w:t>Central Information &amp; Valuation of Cost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sz w:val="14"/>
                <w:szCs w:val="14"/>
              </w:rPr>
            </w:pPr>
            <w:r>
              <w:rPr>
                <w:rFonts w:ascii="Calibri" w:hAnsi="Calibri" w:cs="Calibri" w:hint="eastAsia"/>
                <w:sz w:val="14"/>
                <w:szCs w:val="14"/>
              </w:rPr>
              <w:t>055-3818348</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c>
          <w:tcPr>
            <w:tcW w:w="1643"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r>
    </w:tbl>
    <w:p w:rsidR="001B0B53" w:rsidRPr="001B0B53" w:rsidRDefault="001B0B53" w:rsidP="001B0B53">
      <w:pPr>
        <w:widowControl/>
        <w:spacing w:line="0" w:lineRule="atLeast"/>
        <w:rPr>
          <w:rFonts w:eastAsiaTheme="minorEastAsia" w:cs="Arial"/>
          <w:color w:val="000000"/>
          <w:sz w:val="6"/>
          <w:szCs w:val="6"/>
        </w:rPr>
      </w:pPr>
      <w:r w:rsidRPr="001B0B53">
        <w:rPr>
          <w:rFonts w:eastAsiaTheme="minorEastAsia"/>
          <w:sz w:val="6"/>
          <w:szCs w:val="6"/>
        </w:rPr>
        <w:br w:type="page"/>
      </w:r>
    </w:p>
    <w:p w:rsidR="001B0B53" w:rsidRPr="00C8134D" w:rsidRDefault="001B0B53" w:rsidP="001B0B53">
      <w:pPr>
        <w:pStyle w:val="3"/>
        <w:spacing w:after="72"/>
        <w:ind w:left="723" w:hanging="723"/>
      </w:pPr>
      <w:r w:rsidRPr="00C8134D">
        <w:rPr>
          <w:rFonts w:hint="eastAsia"/>
        </w:rPr>
        <w:lastRenderedPageBreak/>
        <w:tab/>
      </w:r>
      <w:r w:rsidR="005C27C7">
        <w:rPr>
          <w:rFonts w:eastAsiaTheme="minorEastAsia" w:hint="eastAsia"/>
        </w:rPr>
        <w:t>Environmental and Social Surveys</w:t>
      </w:r>
    </w:p>
    <w:p w:rsidR="00913BD2" w:rsidRDefault="005C27C7" w:rsidP="00E15635">
      <w:pPr>
        <w:pStyle w:val="MainSentence"/>
        <w:spacing w:after="145"/>
        <w:ind w:firstLine="720"/>
        <w:rPr>
          <w:rFonts w:eastAsiaTheme="minorEastAsia"/>
        </w:rPr>
      </w:pPr>
      <w:r>
        <w:rPr>
          <w:rFonts w:eastAsiaTheme="minorEastAsia" w:hint="eastAsia"/>
        </w:rPr>
        <w:t xml:space="preserve">The Consultant conducts </w:t>
      </w:r>
      <w:r w:rsidR="00DD0353">
        <w:rPr>
          <w:rFonts w:eastAsiaTheme="minorEastAsia" w:hint="eastAsia"/>
        </w:rPr>
        <w:t>the</w:t>
      </w:r>
      <w:r>
        <w:rPr>
          <w:rFonts w:eastAsiaTheme="minorEastAsia" w:hint="eastAsia"/>
        </w:rPr>
        <w:t xml:space="preserve"> site surveys for updating the </w:t>
      </w:r>
      <w:r>
        <w:rPr>
          <w:rFonts w:eastAsiaTheme="minorEastAsia"/>
        </w:rPr>
        <w:t>existing</w:t>
      </w:r>
      <w:r>
        <w:rPr>
          <w:rFonts w:eastAsiaTheme="minorEastAsia" w:hint="eastAsia"/>
        </w:rPr>
        <w:t xml:space="preserve"> EIA and EMP (A.1.5(1)) to confirm the environmental and social conditions in the Project area in accordance with the WB safeguard policies and JICA Guidelines for Environm</w:t>
      </w:r>
      <w:r w:rsidR="00DD0353">
        <w:rPr>
          <w:rFonts w:eastAsiaTheme="minorEastAsia" w:hint="eastAsia"/>
        </w:rPr>
        <w:t>ental and Social Considerations, if necessary.</w:t>
      </w:r>
    </w:p>
    <w:p w:rsidR="005C27C7" w:rsidRDefault="005C27C7" w:rsidP="00E15635">
      <w:pPr>
        <w:pStyle w:val="MainSentence"/>
        <w:spacing w:after="145"/>
        <w:ind w:firstLine="720"/>
        <w:rPr>
          <w:rFonts w:eastAsiaTheme="minorEastAsia"/>
        </w:rPr>
      </w:pPr>
      <w:r>
        <w:rPr>
          <w:rFonts w:eastAsiaTheme="minorEastAsia" w:hint="eastAsia"/>
        </w:rPr>
        <w:t>Work diagram of environmental and social surveys is shown in Figure D.11.</w:t>
      </w:r>
    </w:p>
    <w:p w:rsidR="00DD0353" w:rsidRDefault="00DD0353" w:rsidP="00DD0353">
      <w:pPr>
        <w:spacing w:line="0" w:lineRule="atLeast"/>
        <w:jc w:val="center"/>
      </w:pPr>
      <w:r w:rsidRPr="00DD0353">
        <w:rPr>
          <w:rFonts w:hint="eastAsia"/>
          <w:noProof/>
        </w:rPr>
        <w:drawing>
          <wp:inline distT="0" distB="0" distL="0" distR="0">
            <wp:extent cx="5732145" cy="641544"/>
            <wp:effectExtent l="19050" t="0" r="1905" b="0"/>
            <wp:docPr id="35"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cstate="print"/>
                    <a:srcRect/>
                    <a:stretch>
                      <a:fillRect/>
                    </a:stretch>
                  </pic:blipFill>
                  <pic:spPr bwMode="auto">
                    <a:xfrm>
                      <a:off x="0" y="0"/>
                      <a:ext cx="5732145" cy="641544"/>
                    </a:xfrm>
                    <a:prstGeom prst="rect">
                      <a:avLst/>
                    </a:prstGeom>
                    <a:noFill/>
                    <a:ln w="9525">
                      <a:noFill/>
                      <a:miter lim="800000"/>
                      <a:headEnd/>
                      <a:tailEnd/>
                    </a:ln>
                  </pic:spPr>
                </pic:pic>
              </a:graphicData>
            </a:graphic>
          </wp:inline>
        </w:drawing>
      </w:r>
    </w:p>
    <w:p w:rsidR="00DD0353" w:rsidRDefault="00DD0353" w:rsidP="00DD0353">
      <w:pPr>
        <w:pStyle w:val="FigureTitle"/>
        <w:rPr>
          <w:rFonts w:eastAsiaTheme="minorEastAsia"/>
        </w:rPr>
      </w:pPr>
      <w:r w:rsidRPr="00136F65">
        <w:rPr>
          <w:rFonts w:hint="eastAsia"/>
        </w:rPr>
        <w:t xml:space="preserve">Figure </w:t>
      </w:r>
      <w:r>
        <w:rPr>
          <w:rFonts w:eastAsiaTheme="minorEastAsia" w:hint="eastAsia"/>
        </w:rPr>
        <w:t>D.11   Work Diagram of Environmental and S</w:t>
      </w:r>
      <w:r>
        <w:rPr>
          <w:rFonts w:eastAsiaTheme="minorEastAsia"/>
        </w:rPr>
        <w:t>o</w:t>
      </w:r>
      <w:r>
        <w:rPr>
          <w:rFonts w:eastAsiaTheme="minorEastAsia" w:hint="eastAsia"/>
        </w:rPr>
        <w:t>cial Surveys</w:t>
      </w:r>
    </w:p>
    <w:p w:rsidR="00F01EDE" w:rsidRDefault="00F01EDE" w:rsidP="00F01EDE">
      <w:pPr>
        <w:jc w:val="right"/>
      </w:pPr>
    </w:p>
    <w:p w:rsidR="001C45A5" w:rsidRDefault="00DD0353" w:rsidP="00DD0353">
      <w:pPr>
        <w:pStyle w:val="2"/>
        <w:spacing w:after="72"/>
        <w:ind w:left="723" w:hanging="723"/>
        <w:rPr>
          <w:rFonts w:eastAsiaTheme="minorEastAsia"/>
        </w:rPr>
      </w:pPr>
      <w:r>
        <w:rPr>
          <w:rFonts w:eastAsiaTheme="minorEastAsia"/>
        </w:rPr>
        <w:tab/>
      </w:r>
      <w:r>
        <w:rPr>
          <w:rFonts w:eastAsiaTheme="minorEastAsia" w:hint="eastAsia"/>
        </w:rPr>
        <w:t>Civil Engineering Design</w:t>
      </w:r>
    </w:p>
    <w:p w:rsidR="00507FB3" w:rsidRDefault="00173A8F" w:rsidP="00DB4F70">
      <w:pPr>
        <w:pStyle w:val="MainSentence"/>
        <w:spacing w:after="145"/>
        <w:ind w:firstLine="720"/>
        <w:rPr>
          <w:rFonts w:eastAsiaTheme="minorEastAsia" w:hint="eastAsia"/>
        </w:rPr>
      </w:pPr>
      <w:r>
        <w:rPr>
          <w:rFonts w:eastAsiaTheme="minorEastAsia" w:hint="eastAsia"/>
        </w:rPr>
        <w:t xml:space="preserve">The Consultant divides the civil engineering </w:t>
      </w:r>
      <w:r w:rsidR="00DB4F70">
        <w:rPr>
          <w:rFonts w:eastAsiaTheme="minorEastAsia" w:hint="eastAsia"/>
        </w:rPr>
        <w:t>design into the basic design (B/D</w:t>
      </w:r>
      <w:r w:rsidR="00DB7B8A">
        <w:rPr>
          <w:rFonts w:eastAsiaTheme="minorEastAsia" w:hint="eastAsia"/>
        </w:rPr>
        <w:t>)</w:t>
      </w:r>
      <w:r w:rsidR="00DB4F70">
        <w:rPr>
          <w:rFonts w:eastAsiaTheme="minorEastAsia" w:hint="eastAsia"/>
        </w:rPr>
        <w:t xml:space="preserve"> and detailed design (D/D) stages to proceed the design works efficiently.</w:t>
      </w:r>
      <w:r w:rsidR="00507FB3">
        <w:rPr>
          <w:rFonts w:eastAsiaTheme="minorEastAsia" w:hint="eastAsia"/>
        </w:rPr>
        <w:t xml:space="preserve">  T</w:t>
      </w:r>
      <w:r w:rsidR="00507FB3">
        <w:rPr>
          <w:rFonts w:eastAsiaTheme="minorEastAsia"/>
        </w:rPr>
        <w:t>h</w:t>
      </w:r>
      <w:r w:rsidR="00507FB3">
        <w:rPr>
          <w:rFonts w:eastAsiaTheme="minorEastAsia" w:hint="eastAsia"/>
        </w:rPr>
        <w:t>e numbers of structure are huge; therefore, the Consultant prepares and utilizes the standard designs to assure the design quality.</w:t>
      </w:r>
    </w:p>
    <w:p w:rsidR="00802C2E" w:rsidRPr="00802C2E" w:rsidRDefault="00802C2E" w:rsidP="00DB4F70">
      <w:pPr>
        <w:pStyle w:val="MainSentence"/>
        <w:spacing w:after="145"/>
        <w:ind w:rightChars="-89" w:right="-187" w:firstLine="720"/>
        <w:rPr>
          <w:rFonts w:eastAsiaTheme="minorEastAsia" w:hint="eastAsia"/>
        </w:rPr>
      </w:pPr>
      <w:r>
        <w:rPr>
          <w:rFonts w:eastAsiaTheme="minorEastAsia" w:hint="eastAsia"/>
        </w:rPr>
        <w:t>Work item</w:t>
      </w:r>
      <w:r w:rsidR="00DB4F70">
        <w:rPr>
          <w:rFonts w:eastAsiaTheme="minorEastAsia" w:hint="eastAsia"/>
        </w:rPr>
        <w:t>s</w:t>
      </w:r>
      <w:r>
        <w:rPr>
          <w:rFonts w:eastAsiaTheme="minorEastAsia" w:hint="eastAsia"/>
        </w:rPr>
        <w:t xml:space="preserve"> and demarcation between B/D and D/D stages is shown in Table D.12 in the next page.</w:t>
      </w:r>
    </w:p>
    <w:p w:rsidR="001C45A5" w:rsidRPr="00DD0353" w:rsidRDefault="00DD0353" w:rsidP="00DD0353">
      <w:pPr>
        <w:pStyle w:val="3"/>
        <w:spacing w:after="72"/>
        <w:ind w:left="723" w:hanging="723"/>
      </w:pPr>
      <w:r>
        <w:rPr>
          <w:rFonts w:eastAsiaTheme="minorEastAsia"/>
        </w:rPr>
        <w:tab/>
      </w:r>
      <w:r>
        <w:rPr>
          <w:rFonts w:eastAsiaTheme="minorEastAsia" w:hint="eastAsia"/>
        </w:rPr>
        <w:t>Basic Design of Civil Structures</w:t>
      </w:r>
    </w:p>
    <w:p w:rsidR="00507FB3" w:rsidRDefault="00DB7B8A" w:rsidP="00B014F8">
      <w:pPr>
        <w:pStyle w:val="MainSentence"/>
        <w:spacing w:after="145"/>
        <w:ind w:firstLine="720"/>
        <w:rPr>
          <w:rFonts w:eastAsiaTheme="minorEastAsia" w:hint="eastAsia"/>
        </w:rPr>
      </w:pPr>
      <w:r>
        <w:rPr>
          <w:rFonts w:eastAsiaTheme="minorEastAsia" w:hint="eastAsia"/>
        </w:rPr>
        <w:t xml:space="preserve">In the B/D stage, the Consultant establishes the fundamental conditions for </w:t>
      </w:r>
      <w:r w:rsidR="00D63756">
        <w:rPr>
          <w:rFonts w:eastAsiaTheme="minorEastAsia" w:hint="eastAsia"/>
        </w:rPr>
        <w:t>thruway,</w:t>
      </w:r>
      <w:r>
        <w:rPr>
          <w:rFonts w:eastAsiaTheme="minorEastAsia" w:hint="eastAsia"/>
        </w:rPr>
        <w:t xml:space="preserve"> and obtains the appr</w:t>
      </w:r>
      <w:r w:rsidR="00D63756">
        <w:rPr>
          <w:rFonts w:eastAsiaTheme="minorEastAsia" w:hint="eastAsia"/>
        </w:rPr>
        <w:t xml:space="preserve">oval from </w:t>
      </w:r>
      <w:r>
        <w:rPr>
          <w:rFonts w:eastAsiaTheme="minorEastAsia" w:hint="eastAsia"/>
        </w:rPr>
        <w:t xml:space="preserve">PMU85 and other relevant organizations to avoid the re-design in the </w:t>
      </w:r>
      <w:r w:rsidR="00D63756">
        <w:rPr>
          <w:rFonts w:eastAsiaTheme="minorEastAsia" w:hint="eastAsia"/>
        </w:rPr>
        <w:t>D/D design stage.</w:t>
      </w:r>
    </w:p>
    <w:p w:rsidR="00DB4F70" w:rsidRPr="00D63756" w:rsidRDefault="00D63756" w:rsidP="00B014F8">
      <w:pPr>
        <w:pStyle w:val="MainSentence"/>
        <w:spacing w:after="145"/>
        <w:ind w:firstLine="720"/>
        <w:rPr>
          <w:rFonts w:eastAsiaTheme="minorEastAsia" w:hint="eastAsia"/>
        </w:rPr>
      </w:pPr>
      <w:r>
        <w:rPr>
          <w:rFonts w:eastAsiaTheme="minorEastAsia" w:hint="eastAsia"/>
        </w:rPr>
        <w:t>Main contents of the B/D stage are summarized below:</w:t>
      </w:r>
    </w:p>
    <w:p w:rsidR="00A11579" w:rsidRPr="00690CC1" w:rsidRDefault="00690CC1" w:rsidP="00690CC1">
      <w:pPr>
        <w:pStyle w:val="List-"/>
        <w:spacing w:after="145"/>
        <w:ind w:left="1140" w:hanging="420"/>
        <w:rPr>
          <w:rFonts w:eastAsiaTheme="minorEastAsia" w:hint="eastAsia"/>
        </w:rPr>
      </w:pPr>
      <w:r>
        <w:rPr>
          <w:rFonts w:eastAsiaTheme="minorEastAsia" w:hint="eastAsia"/>
        </w:rPr>
        <w:t>Establish design criteria and conditions;</w:t>
      </w:r>
    </w:p>
    <w:p w:rsidR="00690CC1" w:rsidRPr="00690CC1" w:rsidRDefault="00D63756" w:rsidP="00690CC1">
      <w:pPr>
        <w:pStyle w:val="List-"/>
        <w:spacing w:after="145"/>
        <w:ind w:left="1140" w:hanging="420"/>
        <w:rPr>
          <w:rFonts w:eastAsiaTheme="minorEastAsia" w:hint="eastAsia"/>
        </w:rPr>
      </w:pPr>
      <w:r>
        <w:rPr>
          <w:rFonts w:eastAsiaTheme="minorEastAsia" w:hint="eastAsia"/>
        </w:rPr>
        <w:t xml:space="preserve">Define </w:t>
      </w:r>
      <w:r w:rsidR="00690CC1">
        <w:rPr>
          <w:rFonts w:eastAsiaTheme="minorEastAsia" w:hint="eastAsia"/>
        </w:rPr>
        <w:t>typical cross sections;</w:t>
      </w:r>
    </w:p>
    <w:p w:rsidR="00690CC1" w:rsidRDefault="00D63756" w:rsidP="00690CC1">
      <w:pPr>
        <w:pStyle w:val="List-"/>
        <w:spacing w:after="145"/>
        <w:ind w:left="1140" w:hanging="420"/>
        <w:rPr>
          <w:rFonts w:eastAsiaTheme="minorEastAsia" w:hint="eastAsia"/>
        </w:rPr>
      </w:pPr>
      <w:r>
        <w:rPr>
          <w:rFonts w:eastAsiaTheme="minorEastAsia" w:hint="eastAsia"/>
        </w:rPr>
        <w:t>Define thruway geometric design</w:t>
      </w:r>
      <w:r w:rsidR="00690CC1">
        <w:rPr>
          <w:rFonts w:eastAsiaTheme="minorEastAsia" w:hint="eastAsia"/>
        </w:rPr>
        <w:t>;</w:t>
      </w:r>
    </w:p>
    <w:p w:rsidR="00690CC1" w:rsidRDefault="00690CC1" w:rsidP="00690CC1">
      <w:pPr>
        <w:pStyle w:val="List-"/>
        <w:spacing w:after="145"/>
        <w:ind w:left="1140" w:hanging="420"/>
        <w:rPr>
          <w:rFonts w:eastAsiaTheme="minorEastAsia" w:hint="eastAsia"/>
        </w:rPr>
      </w:pPr>
      <w:r>
        <w:rPr>
          <w:rFonts w:eastAsiaTheme="minorEastAsia" w:hint="eastAsia"/>
        </w:rPr>
        <w:t>Prepare general view of all thruway bridges</w:t>
      </w:r>
      <w:r w:rsidR="00507FB3">
        <w:rPr>
          <w:rFonts w:eastAsiaTheme="minorEastAsia" w:hint="eastAsia"/>
        </w:rPr>
        <w:t>;</w:t>
      </w:r>
    </w:p>
    <w:p w:rsidR="00690CC1" w:rsidRPr="00690CC1" w:rsidRDefault="00690CC1" w:rsidP="00690CC1">
      <w:pPr>
        <w:pStyle w:val="List-"/>
        <w:spacing w:after="145"/>
        <w:ind w:left="1140" w:hanging="420"/>
        <w:rPr>
          <w:rFonts w:eastAsiaTheme="minorEastAsia" w:hint="eastAsia"/>
        </w:rPr>
      </w:pPr>
      <w:r>
        <w:rPr>
          <w:rFonts w:eastAsiaTheme="minorEastAsia" w:hint="eastAsia"/>
        </w:rPr>
        <w:t>Prepare thruway culverts</w:t>
      </w:r>
      <w:r w:rsidR="00D63756">
        <w:rPr>
          <w:rFonts w:eastAsiaTheme="minorEastAsia" w:hint="eastAsia"/>
        </w:rPr>
        <w:t xml:space="preserve">, </w:t>
      </w:r>
      <w:r>
        <w:rPr>
          <w:rFonts w:eastAsiaTheme="minorEastAsia" w:hint="eastAsia"/>
        </w:rPr>
        <w:t xml:space="preserve">tunnel </w:t>
      </w:r>
      <w:r w:rsidR="00D63756">
        <w:rPr>
          <w:rFonts w:eastAsiaTheme="minorEastAsia" w:hint="eastAsia"/>
        </w:rPr>
        <w:t xml:space="preserve">and interchanges </w:t>
      </w:r>
      <w:r>
        <w:rPr>
          <w:rFonts w:eastAsiaTheme="minorEastAsia" w:hint="eastAsia"/>
        </w:rPr>
        <w:t>plan</w:t>
      </w:r>
      <w:r w:rsidR="00507FB3">
        <w:rPr>
          <w:rFonts w:eastAsiaTheme="minorEastAsia" w:hint="eastAsia"/>
        </w:rPr>
        <w:t>.</w:t>
      </w:r>
    </w:p>
    <w:p w:rsidR="008A580C" w:rsidRDefault="008A580C" w:rsidP="008A580C">
      <w:pPr>
        <w:pStyle w:val="MainSentence"/>
        <w:spacing w:after="145"/>
        <w:ind w:firstLine="720"/>
        <w:rPr>
          <w:rFonts w:eastAsiaTheme="minorEastAsia"/>
        </w:rPr>
      </w:pPr>
      <w:r>
        <w:rPr>
          <w:rFonts w:eastAsiaTheme="minorEastAsia" w:hint="eastAsia"/>
        </w:rPr>
        <w:t>W</w:t>
      </w:r>
      <w:r>
        <w:rPr>
          <w:rFonts w:eastAsiaTheme="minorEastAsia"/>
        </w:rPr>
        <w:t>o</w:t>
      </w:r>
      <w:r>
        <w:rPr>
          <w:rFonts w:eastAsiaTheme="minorEastAsia" w:hint="eastAsia"/>
        </w:rPr>
        <w:t>rk diagram of basic design of civil str</w:t>
      </w:r>
      <w:r w:rsidR="00753F9F">
        <w:rPr>
          <w:rFonts w:eastAsiaTheme="minorEastAsia" w:hint="eastAsia"/>
        </w:rPr>
        <w:t>uctures is shown in Figure D.12</w:t>
      </w:r>
      <w:r w:rsidR="00A11579">
        <w:rPr>
          <w:rFonts w:eastAsiaTheme="minorEastAsia" w:hint="eastAsia"/>
        </w:rPr>
        <w:t xml:space="preserve"> in </w:t>
      </w:r>
      <w:r w:rsidR="00753F9F">
        <w:rPr>
          <w:rFonts w:eastAsiaTheme="minorEastAsia" w:hint="eastAsia"/>
        </w:rPr>
        <w:t>page</w:t>
      </w:r>
      <w:r w:rsidR="00A11579">
        <w:rPr>
          <w:rFonts w:eastAsiaTheme="minorEastAsia" w:hint="eastAsia"/>
        </w:rPr>
        <w:t xml:space="preserve"> </w:t>
      </w:r>
      <w:r w:rsidR="00A11579" w:rsidRPr="00690CC1">
        <w:rPr>
          <w:rFonts w:eastAsiaTheme="minorEastAsia" w:hint="eastAsia"/>
          <w:highlight w:val="yellow"/>
        </w:rPr>
        <w:t>**</w:t>
      </w:r>
      <w:r w:rsidR="00753F9F">
        <w:rPr>
          <w:rFonts w:eastAsiaTheme="minorEastAsia" w:hint="eastAsia"/>
        </w:rPr>
        <w:t>.</w:t>
      </w:r>
    </w:p>
    <w:p w:rsidR="008C7315" w:rsidRPr="00DD0353" w:rsidRDefault="008C7315" w:rsidP="008C7315">
      <w:pPr>
        <w:pStyle w:val="3"/>
        <w:spacing w:after="72"/>
        <w:ind w:left="723" w:hanging="723"/>
      </w:pPr>
      <w:r>
        <w:rPr>
          <w:rFonts w:eastAsiaTheme="minorEastAsia"/>
        </w:rPr>
        <w:tab/>
      </w:r>
      <w:r>
        <w:rPr>
          <w:rFonts w:eastAsiaTheme="minorEastAsia" w:hint="eastAsia"/>
        </w:rPr>
        <w:t>Detailed Design of Civil Structures</w:t>
      </w:r>
    </w:p>
    <w:p w:rsidR="00A11579" w:rsidRPr="0068075A" w:rsidRDefault="008A580C" w:rsidP="00753F9F">
      <w:pPr>
        <w:pStyle w:val="MainSentence"/>
        <w:spacing w:after="145"/>
        <w:ind w:firstLine="720"/>
        <w:rPr>
          <w:rFonts w:eastAsiaTheme="minorEastAsia" w:hint="eastAsia"/>
        </w:rPr>
      </w:pPr>
      <w:r>
        <w:rPr>
          <w:rFonts w:eastAsia="ＭＳ 明朝" w:hint="eastAsia"/>
        </w:rPr>
        <w:t>In the D/D stage, the Consultant cond</w:t>
      </w:r>
      <w:r w:rsidR="00753F9F">
        <w:rPr>
          <w:rFonts w:eastAsia="ＭＳ 明朝" w:hint="eastAsia"/>
        </w:rPr>
        <w:t xml:space="preserve">ucts the remaining </w:t>
      </w:r>
      <w:r w:rsidR="0068075A">
        <w:rPr>
          <w:rFonts w:eastAsia="ＭＳ 明朝" w:hint="eastAsia"/>
        </w:rPr>
        <w:t xml:space="preserve">plan and </w:t>
      </w:r>
      <w:r w:rsidR="00753F9F">
        <w:rPr>
          <w:rFonts w:eastAsia="ＭＳ 明朝" w:hint="eastAsia"/>
        </w:rPr>
        <w:t>design works</w:t>
      </w:r>
      <w:r w:rsidR="0068075A">
        <w:rPr>
          <w:rFonts w:eastAsia="ＭＳ 明朝" w:hint="eastAsia"/>
        </w:rPr>
        <w:t xml:space="preserve"> in accordance with the B/D, and outsources all of bridges and interchanges design to the Vietnamese sub-consultants who have abundant experiences and resources for minimize the personnel inputs and shorten the design period.</w:t>
      </w:r>
    </w:p>
    <w:p w:rsidR="008C7315" w:rsidRDefault="00753F9F" w:rsidP="00753F9F">
      <w:pPr>
        <w:pStyle w:val="MainSentence"/>
        <w:spacing w:after="145"/>
        <w:ind w:firstLine="720"/>
        <w:rPr>
          <w:rFonts w:eastAsia="ＭＳ 明朝"/>
        </w:rPr>
      </w:pPr>
      <w:r>
        <w:rPr>
          <w:rFonts w:eastAsiaTheme="minorEastAsia" w:hint="eastAsia"/>
        </w:rPr>
        <w:t>W</w:t>
      </w:r>
      <w:r>
        <w:rPr>
          <w:rFonts w:eastAsiaTheme="minorEastAsia"/>
        </w:rPr>
        <w:t>o</w:t>
      </w:r>
      <w:r>
        <w:rPr>
          <w:rFonts w:eastAsiaTheme="minorEastAsia" w:hint="eastAsia"/>
        </w:rPr>
        <w:t xml:space="preserve">rk diagram of detailed design of civil structures is shown in Figure D.13 in page </w:t>
      </w:r>
      <w:r w:rsidR="00A11579" w:rsidRPr="0068075A">
        <w:rPr>
          <w:rFonts w:eastAsiaTheme="minorEastAsia" w:hint="eastAsia"/>
          <w:highlight w:val="yellow"/>
        </w:rPr>
        <w:t>**</w:t>
      </w:r>
      <w:r>
        <w:rPr>
          <w:rFonts w:eastAsia="ＭＳ 明朝" w:hint="eastAsia"/>
        </w:rPr>
        <w:t>, and main co</w:t>
      </w:r>
      <w:r w:rsidR="0068075A">
        <w:rPr>
          <w:rFonts w:eastAsia="ＭＳ 明朝" w:hint="eastAsia"/>
        </w:rPr>
        <w:t>ntents of the road safety audit</w:t>
      </w:r>
      <w:r>
        <w:rPr>
          <w:rFonts w:eastAsia="ＭＳ 明朝" w:hint="eastAsia"/>
        </w:rPr>
        <w:t xml:space="preserve"> are shown in Table D.13</w:t>
      </w:r>
      <w:r w:rsidR="00A11579">
        <w:rPr>
          <w:rFonts w:eastAsia="ＭＳ 明朝" w:hint="eastAsia"/>
        </w:rPr>
        <w:t>, respectively.</w:t>
      </w:r>
    </w:p>
    <w:p w:rsidR="00753F9F" w:rsidRDefault="00753F9F" w:rsidP="00753F9F">
      <w:pPr>
        <w:pStyle w:val="TableTitle"/>
        <w:rPr>
          <w:rFonts w:eastAsia="ＭＳ 明朝"/>
        </w:rPr>
      </w:pPr>
      <w:r w:rsidRPr="00415D04">
        <w:rPr>
          <w:rFonts w:eastAsia="ＭＳ 明朝" w:hint="eastAsia"/>
        </w:rPr>
        <w:t xml:space="preserve">Table </w:t>
      </w:r>
      <w:r>
        <w:rPr>
          <w:rFonts w:eastAsia="ＭＳ 明朝" w:hint="eastAsia"/>
        </w:rPr>
        <w:t xml:space="preserve">D.13   </w:t>
      </w:r>
      <w:r w:rsidR="00A11579">
        <w:rPr>
          <w:rFonts w:eastAsia="ＭＳ 明朝" w:hint="eastAsia"/>
        </w:rPr>
        <w:t>Main Contents of the Road Safety Audit (PIARC Road Safety Manual 2004)</w:t>
      </w:r>
    </w:p>
    <w:tbl>
      <w:tblPr>
        <w:tblW w:w="0" w:type="auto"/>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43"/>
        <w:gridCol w:w="1017"/>
        <w:gridCol w:w="1000"/>
        <w:gridCol w:w="862"/>
        <w:gridCol w:w="860"/>
        <w:gridCol w:w="4843"/>
      </w:tblGrid>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No.</w:t>
            </w:r>
          </w:p>
        </w:tc>
        <w:tc>
          <w:tcPr>
            <w:tcW w:w="1017" w:type="dxa"/>
            <w:tcBorders>
              <w:bottom w:val="single" w:sz="6" w:space="0" w:color="auto"/>
            </w:tcBorders>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Classification</w:t>
            </w:r>
          </w:p>
        </w:tc>
        <w:tc>
          <w:tcPr>
            <w:tcW w:w="2722" w:type="dxa"/>
            <w:gridSpan w:val="3"/>
            <w:tcBorders>
              <w:bottom w:val="single" w:sz="6" w:space="0" w:color="auto"/>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Category</w:t>
            </w:r>
          </w:p>
        </w:tc>
        <w:tc>
          <w:tcPr>
            <w:tcW w:w="4843" w:type="dxa"/>
            <w:tcBorders>
              <w:bottom w:val="single" w:sz="6" w:space="0" w:color="auto"/>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Indicators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1</w:t>
            </w:r>
          </w:p>
        </w:tc>
        <w:tc>
          <w:tcPr>
            <w:tcW w:w="1017" w:type="dxa"/>
            <w:tcBorders>
              <w:bottom w:val="nil"/>
            </w:tcBorders>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All Roads</w:t>
            </w:r>
          </w:p>
        </w:tc>
        <w:tc>
          <w:tcPr>
            <w:tcW w:w="2722" w:type="dxa"/>
            <w:gridSpan w:val="3"/>
            <w:tcBorders>
              <w:bottom w:val="nil"/>
            </w:tcBorders>
            <w:shd w:val="clear" w:color="auto" w:fill="auto"/>
            <w:vAlign w:val="center"/>
          </w:tcPr>
          <w:p w:rsidR="00753F9F" w:rsidRPr="00753F9F" w:rsidRDefault="00753F9F" w:rsidP="00F465CB">
            <w:pPr>
              <w:spacing w:line="0" w:lineRule="atLeast"/>
              <w:jc w:val="left"/>
              <w:rPr>
                <w:rFonts w:ascii="Calibri" w:hAnsi="Calibri" w:cs="Calibri"/>
                <w:color w:val="000000"/>
                <w:sz w:val="13"/>
                <w:szCs w:val="13"/>
              </w:rPr>
            </w:pPr>
            <w:r w:rsidRPr="00753F9F">
              <w:rPr>
                <w:rFonts w:ascii="Calibri" w:hAnsi="Calibri" w:cs="Calibri"/>
                <w:color w:val="000000"/>
                <w:sz w:val="13"/>
                <w:szCs w:val="13"/>
              </w:rPr>
              <w:t>Horizontal alignment</w:t>
            </w:r>
          </w:p>
        </w:tc>
        <w:tc>
          <w:tcPr>
            <w:tcW w:w="4843" w:type="dxa"/>
            <w:tcBorders>
              <w:bottom w:val="nil"/>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Curve radius, speed differentials, surface conditions, overturning, super</w:t>
            </w:r>
            <w:r>
              <w:rPr>
                <w:rFonts w:ascii="Calibri" w:hAnsi="Calibri" w:cs="Calibri" w:hint="eastAsia"/>
                <w:color w:val="000000"/>
                <w:sz w:val="13"/>
                <w:szCs w:val="13"/>
              </w:rPr>
              <w:t>-</w:t>
            </w:r>
            <w:r w:rsidRPr="00753F9F">
              <w:rPr>
                <w:rFonts w:ascii="Calibri" w:hAnsi="Calibri" w:cs="Calibri"/>
                <w:color w:val="000000"/>
                <w:sz w:val="13"/>
                <w:szCs w:val="13"/>
              </w:rPr>
              <w:t>elevation,</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2722" w:type="dxa"/>
            <w:gridSpan w:val="3"/>
            <w:tcBorders>
              <w:top w:val="nil"/>
              <w:bottom w:val="nil"/>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4843" w:type="dxa"/>
            <w:tcBorders>
              <w:top w:val="nil"/>
              <w:bottom w:val="nil"/>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road width, shoulders, roadside sight distance/forgiving road, passing in curve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warning signs and devices, combination of features</w:t>
            </w:r>
          </w:p>
        </w:tc>
      </w:tr>
      <w:tr w:rsidR="00753F9F" w:rsidRPr="00974628" w:rsidTr="00753F9F">
        <w:trPr>
          <w:trHeight w:val="225"/>
        </w:trPr>
        <w:tc>
          <w:tcPr>
            <w:tcW w:w="443" w:type="dxa"/>
            <w:tcBorders>
              <w:top w:val="single" w:sz="6" w:space="0" w:color="auto"/>
              <w:bottom w:val="nil"/>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2</w:t>
            </w:r>
          </w:p>
        </w:tc>
        <w:tc>
          <w:tcPr>
            <w:tcW w:w="1017" w:type="dxa"/>
            <w:tcBorders>
              <w:top w:val="nil"/>
              <w:bottom w:val="nil"/>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00" w:type="dxa"/>
            <w:tcBorders>
              <w:top w:val="single" w:sz="6" w:space="0" w:color="auto"/>
              <w:bottom w:val="nil"/>
              <w:right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Vertical</w:t>
            </w:r>
          </w:p>
        </w:tc>
        <w:tc>
          <w:tcPr>
            <w:tcW w:w="862" w:type="dxa"/>
            <w:tcBorders>
              <w:top w:val="single" w:sz="6" w:space="0" w:color="auto"/>
              <w:left w:val="single" w:sz="2" w:space="0" w:color="auto"/>
              <w:bottom w:val="nil"/>
              <w:right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Grade</w:t>
            </w:r>
          </w:p>
        </w:tc>
        <w:tc>
          <w:tcPr>
            <w:tcW w:w="860" w:type="dxa"/>
            <w:tcBorders>
              <w:top w:val="single" w:sz="6" w:space="0" w:color="auto"/>
              <w:left w:val="single" w:sz="2" w:space="0" w:color="auto"/>
              <w:bottom w:val="nil"/>
            </w:tcBorders>
            <w:shd w:val="clear" w:color="auto" w:fill="auto"/>
            <w:vAlign w:val="center"/>
          </w:tcPr>
          <w:p w:rsidR="00753F9F" w:rsidRPr="00753F9F" w:rsidRDefault="00753F9F" w:rsidP="00F465CB">
            <w:pPr>
              <w:spacing w:line="0" w:lineRule="atLeast"/>
              <w:ind w:rightChars="-51" w:right="-107"/>
              <w:rPr>
                <w:rFonts w:ascii="Calibri" w:hAnsi="Calibri" w:cs="Calibri"/>
                <w:color w:val="000000"/>
                <w:sz w:val="13"/>
                <w:szCs w:val="13"/>
              </w:rPr>
            </w:pPr>
            <w:r w:rsidRPr="00753F9F">
              <w:rPr>
                <w:rFonts w:ascii="Calibri" w:hAnsi="Calibri" w:cs="Calibri"/>
                <w:color w:val="000000"/>
                <w:sz w:val="13"/>
                <w:szCs w:val="13"/>
              </w:rPr>
              <w:t>Downhill</w:t>
            </w:r>
          </w:p>
        </w:tc>
        <w:tc>
          <w:tcPr>
            <w:tcW w:w="4843" w:type="dxa"/>
            <w:tcBorders>
              <w:bottom w:val="nil"/>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Generalities (stopping distance, brake temperature, compound grades, etc.),</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alignment</w:t>
            </w:r>
          </w:p>
        </w:tc>
        <w:tc>
          <w:tcPr>
            <w:tcW w:w="862" w:type="dxa"/>
            <w:tcBorders>
              <w:top w:val="nil"/>
              <w:left w:val="single" w:sz="2" w:space="0" w:color="auto"/>
              <w:bottom w:val="nil"/>
              <w:right w:val="single" w:sz="2"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860" w:type="dxa"/>
            <w:tcBorders>
              <w:top w:val="nil"/>
              <w:left w:val="single" w:sz="2" w:space="0" w:color="auto"/>
              <w:bottom w:val="single" w:sz="2"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4843" w:type="dxa"/>
            <w:tcBorders>
              <w:top w:val="nil"/>
              <w:bottom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location of road sign, drainage capacity and structure, brake check area, arrester beds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862" w:type="dxa"/>
            <w:tcBorders>
              <w:top w:val="nil"/>
              <w:left w:val="single" w:sz="2" w:space="0" w:color="auto"/>
              <w:bottom w:val="single" w:sz="2" w:space="0" w:color="auto"/>
              <w:right w:val="single" w:sz="2"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860" w:type="dxa"/>
            <w:tcBorders>
              <w:top w:val="single" w:sz="2" w:space="0" w:color="auto"/>
              <w:left w:val="single" w:sz="2" w:space="0" w:color="auto"/>
              <w:bottom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Uphill</w:t>
            </w:r>
          </w:p>
        </w:tc>
        <w:tc>
          <w:tcPr>
            <w:tcW w:w="4843" w:type="dxa"/>
            <w:tcBorders>
              <w:top w:val="single" w:sz="2" w:space="0" w:color="auto"/>
              <w:bottom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Generalities (deceleration rate, speed reduction, etc.), climbing lanes, drainages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Curves</w:t>
            </w:r>
          </w:p>
        </w:tc>
        <w:tc>
          <w:tcPr>
            <w:tcW w:w="4843" w:type="dxa"/>
            <w:tcBorders>
              <w:top w:val="single" w:sz="2" w:space="0" w:color="auto"/>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Generalities (sight distance, etc.), passing (pavement marking), drainages</w:t>
            </w:r>
          </w:p>
        </w:tc>
      </w:tr>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3</w:t>
            </w:r>
          </w:p>
        </w:tc>
        <w:tc>
          <w:tcPr>
            <w:tcW w:w="1017" w:type="dxa"/>
            <w:tcBorders>
              <w:top w:val="nil"/>
              <w:bottom w:val="single" w:sz="6" w:space="0" w:color="auto"/>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2722" w:type="dxa"/>
            <w:gridSpan w:val="3"/>
            <w:tcBorders>
              <w:top w:val="single" w:sz="6" w:space="0" w:color="auto"/>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Human factors (driver)</w:t>
            </w:r>
          </w:p>
        </w:tc>
        <w:tc>
          <w:tcPr>
            <w:tcW w:w="4843" w:type="dxa"/>
            <w:tcBorders>
              <w:top w:val="single" w:sz="2" w:space="0" w:color="auto"/>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Strain, workload, perception, lane tracking, choice of speed, orientation, anticipation</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4</w:t>
            </w:r>
          </w:p>
        </w:tc>
        <w:tc>
          <w:tcPr>
            <w:tcW w:w="1017" w:type="dxa"/>
            <w:tcBorders>
              <w:bottom w:val="nil"/>
            </w:tcBorders>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Non-access</w:t>
            </w:r>
          </w:p>
        </w:tc>
        <w:tc>
          <w:tcPr>
            <w:tcW w:w="1000" w:type="dxa"/>
            <w:tcBorders>
              <w:bottom w:val="nil"/>
              <w:right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Sight distance</w:t>
            </w:r>
          </w:p>
        </w:tc>
        <w:tc>
          <w:tcPr>
            <w:tcW w:w="1722" w:type="dxa"/>
            <w:gridSpan w:val="2"/>
            <w:tcBorders>
              <w:left w:val="single" w:sz="2" w:space="0" w:color="auto"/>
              <w:bottom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single" w:sz="2"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Stopping, maneuvering, passing sight and decision sight distances, sight triangles</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465CB">
            <w:pPr>
              <w:wordWrap w:val="0"/>
              <w:spacing w:line="0" w:lineRule="atLeast"/>
              <w:rPr>
                <w:rFonts w:ascii="Calibri" w:hAnsi="Calibri" w:cs="Calibri"/>
                <w:color w:val="000000"/>
                <w:sz w:val="13"/>
                <w:szCs w:val="13"/>
              </w:rPr>
            </w:pPr>
            <w:r w:rsidRPr="00753F9F">
              <w:rPr>
                <w:rFonts w:ascii="Calibri" w:hAnsi="Calibri" w:cs="Calibri"/>
                <w:color w:val="000000"/>
                <w:sz w:val="13"/>
                <w:szCs w:val="13"/>
              </w:rPr>
              <w:t>Control Roads</w:t>
            </w: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Two-way, two lane roads</w:t>
            </w:r>
          </w:p>
        </w:tc>
        <w:tc>
          <w:tcPr>
            <w:tcW w:w="4843" w:type="dxa"/>
            <w:tcBorders>
              <w:top w:val="single" w:sz="2" w:space="0" w:color="auto"/>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Stopping, decision, passing and meeting sight distances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465C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5</w:t>
            </w:r>
          </w:p>
        </w:tc>
        <w:tc>
          <w:tcPr>
            <w:tcW w:w="1017" w:type="dxa"/>
            <w:tcBorders>
              <w:top w:val="nil"/>
              <w:bottom w:val="nil"/>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2722" w:type="dxa"/>
            <w:gridSpan w:val="3"/>
            <w:tcBorders>
              <w:bottom w:val="nil"/>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nil"/>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Generalities (intersection type, access control, sight distance,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1017" w:type="dxa"/>
            <w:tcBorders>
              <w:top w:val="nil"/>
              <w:bottom w:val="single" w:sz="6" w:space="0" w:color="auto"/>
            </w:tcBorders>
            <w:vAlign w:val="center"/>
          </w:tcPr>
          <w:p w:rsidR="00753F9F" w:rsidRPr="00753F9F" w:rsidRDefault="00753F9F" w:rsidP="00F465C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465C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465CB">
            <w:pPr>
              <w:spacing w:line="0" w:lineRule="atLeast"/>
              <w:rPr>
                <w:rFonts w:ascii="Calibri" w:hAnsi="Calibri" w:cs="Calibri"/>
                <w:color w:val="000000"/>
                <w:sz w:val="13"/>
                <w:szCs w:val="13"/>
              </w:rPr>
            </w:pPr>
            <w:r w:rsidRPr="00753F9F">
              <w:rPr>
                <w:rFonts w:ascii="Calibri" w:hAnsi="Calibri" w:cs="Calibri"/>
                <w:color w:val="000000"/>
                <w:sz w:val="13"/>
                <w:szCs w:val="13"/>
              </w:rPr>
              <w:t>distance between intersections, conflict points at intersections, etc.)</w:t>
            </w:r>
          </w:p>
        </w:tc>
      </w:tr>
    </w:tbl>
    <w:p w:rsidR="005A1C44" w:rsidRPr="00753F9F" w:rsidRDefault="00753F9F" w:rsidP="00753F9F">
      <w:pPr>
        <w:pStyle w:val="Remark"/>
        <w:ind w:left="1" w:right="-107" w:hangingChars="1" w:hanging="1"/>
        <w:rPr>
          <w:rFonts w:eastAsia="ＭＳ 明朝"/>
          <w:sz w:val="14"/>
          <w:szCs w:val="14"/>
        </w:rPr>
      </w:pPr>
      <w:r w:rsidRPr="00A90268">
        <w:rPr>
          <w:rFonts w:eastAsia="ＭＳ 明朝" w:hint="eastAsia"/>
          <w:sz w:val="14"/>
          <w:szCs w:val="14"/>
        </w:rPr>
        <w:t>Note: The sight distance and at grade intersection are astride the plural categories in the table.</w:t>
      </w:r>
    </w:p>
    <w:p w:rsidR="00B014F8" w:rsidRDefault="00B014F8" w:rsidP="00FF4400">
      <w:pPr>
        <w:pStyle w:val="MainSentence"/>
        <w:spacing w:after="145"/>
        <w:ind w:firstLine="720"/>
        <w:rPr>
          <w:rFonts w:eastAsiaTheme="minorEastAsia"/>
        </w:rPr>
        <w:sectPr w:rsidR="00B014F8" w:rsidSect="00E15635">
          <w:headerReference w:type="default" r:id="rId88"/>
          <w:footerReference w:type="default" r:id="rId89"/>
          <w:pgSz w:w="11907" w:h="16840" w:code="9"/>
          <w:pgMar w:top="1440" w:right="1440" w:bottom="1440" w:left="1440" w:header="902" w:footer="902" w:gutter="0"/>
          <w:cols w:space="425"/>
          <w:docGrid w:type="linesAndChars" w:linePitch="290" w:charSpace="-15"/>
        </w:sectPr>
      </w:pPr>
    </w:p>
    <w:p w:rsidR="00A52846" w:rsidRDefault="00A52846" w:rsidP="00A52846">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D.12   Work </w:t>
      </w:r>
      <w:r w:rsidR="00753F9F">
        <w:rPr>
          <w:rFonts w:eastAsia="ＭＳ 明朝" w:hint="eastAsia"/>
        </w:rPr>
        <w:t xml:space="preserve">Items and </w:t>
      </w:r>
      <w:r>
        <w:rPr>
          <w:rFonts w:eastAsia="ＭＳ 明朝" w:hint="eastAsia"/>
        </w:rPr>
        <w:t>Demarcation between B/D and D/D Stages</w:t>
      </w:r>
    </w:p>
    <w:p w:rsidR="005F1E35" w:rsidRDefault="003E0BE3" w:rsidP="003E0BE3">
      <w:pPr>
        <w:spacing w:line="0" w:lineRule="atLeast"/>
        <w:jc w:val="center"/>
        <w:rPr>
          <w:rFonts w:hint="eastAsia"/>
        </w:rPr>
      </w:pPr>
      <w:r w:rsidRPr="003E0BE3">
        <w:rPr>
          <w:rFonts w:hint="eastAsia"/>
        </w:rPr>
        <w:drawing>
          <wp:inline distT="0" distB="0" distL="0" distR="0">
            <wp:extent cx="13293090" cy="8470915"/>
            <wp:effectExtent l="19050" t="0" r="3810" b="0"/>
            <wp:docPr id="41"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0" cstate="print"/>
                    <a:srcRect/>
                    <a:stretch>
                      <a:fillRect/>
                    </a:stretch>
                  </pic:blipFill>
                  <pic:spPr bwMode="auto">
                    <a:xfrm>
                      <a:off x="0" y="0"/>
                      <a:ext cx="13293090" cy="8470915"/>
                    </a:xfrm>
                    <a:prstGeom prst="rect">
                      <a:avLst/>
                    </a:prstGeom>
                    <a:noFill/>
                    <a:ln w="9525">
                      <a:noFill/>
                      <a:miter lim="800000"/>
                      <a:headEnd/>
                      <a:tailEnd/>
                    </a:ln>
                  </pic:spPr>
                </pic:pic>
              </a:graphicData>
            </a:graphic>
          </wp:inline>
        </w:drawing>
      </w:r>
    </w:p>
    <w:p w:rsidR="00B014F8" w:rsidRPr="00135E72" w:rsidRDefault="00B014F8" w:rsidP="005F1E35">
      <w:pPr>
        <w:pStyle w:val="Remark"/>
        <w:tabs>
          <w:tab w:val="left" w:pos="500"/>
        </w:tabs>
        <w:ind w:left="350" w:firstLineChars="0" w:firstLine="0"/>
        <w:rPr>
          <w:rFonts w:ascii="Calibri" w:eastAsiaTheme="minorEastAsia" w:hAnsi="Calibri" w:cs="Calibri" w:hint="eastAsia"/>
          <w:sz w:val="14"/>
          <w:szCs w:val="14"/>
        </w:rPr>
      </w:pPr>
      <w:r w:rsidRPr="00FB003E">
        <w:rPr>
          <w:sz w:val="4"/>
          <w:szCs w:val="4"/>
        </w:rPr>
        <w:br w:type="page"/>
      </w:r>
    </w:p>
    <w:p w:rsidR="006A601C" w:rsidRDefault="006A601C" w:rsidP="00540885">
      <w:pPr>
        <w:spacing w:line="0" w:lineRule="atLeast"/>
        <w:jc w:val="center"/>
        <w:sectPr w:rsidR="006A601C" w:rsidSect="003A060E">
          <w:headerReference w:type="default" r:id="rId91"/>
          <w:footerReference w:type="default" r:id="rId92"/>
          <w:pgSz w:w="23814" w:h="16840" w:orient="landscape" w:code="8"/>
          <w:pgMar w:top="1440" w:right="1440" w:bottom="1440" w:left="1440" w:header="902" w:footer="902" w:gutter="0"/>
          <w:cols w:space="425"/>
          <w:docGrid w:type="linesAndChars" w:linePitch="290" w:charSpace="-15"/>
        </w:sectPr>
      </w:pPr>
    </w:p>
    <w:p w:rsidR="005A1C44" w:rsidRDefault="003E0BE3" w:rsidP="003E0BE3">
      <w:pPr>
        <w:spacing w:line="0" w:lineRule="atLeast"/>
        <w:jc w:val="center"/>
        <w:rPr>
          <w:rFonts w:hint="eastAsia"/>
        </w:rPr>
      </w:pPr>
      <w:r w:rsidRPr="003E0BE3">
        <w:rPr>
          <w:rFonts w:hint="eastAsia"/>
        </w:rPr>
        <w:lastRenderedPageBreak/>
        <w:drawing>
          <wp:inline distT="0" distB="0" distL="0" distR="0">
            <wp:extent cx="8864600" cy="5169816"/>
            <wp:effectExtent l="19050" t="0" r="0" b="0"/>
            <wp:docPr id="42"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srcRect/>
                    <a:stretch>
                      <a:fillRect/>
                    </a:stretch>
                  </pic:blipFill>
                  <pic:spPr bwMode="auto">
                    <a:xfrm>
                      <a:off x="0" y="0"/>
                      <a:ext cx="8864600" cy="5169816"/>
                    </a:xfrm>
                    <a:prstGeom prst="rect">
                      <a:avLst/>
                    </a:prstGeom>
                    <a:noFill/>
                    <a:ln w="9525">
                      <a:noFill/>
                      <a:miter lim="800000"/>
                      <a:headEnd/>
                      <a:tailEnd/>
                    </a:ln>
                  </pic:spPr>
                </pic:pic>
              </a:graphicData>
            </a:graphic>
          </wp:inline>
        </w:drawing>
      </w:r>
    </w:p>
    <w:p w:rsidR="003E0BE3" w:rsidRDefault="005F1E35" w:rsidP="005F1E35">
      <w:pPr>
        <w:pStyle w:val="FigureTitle"/>
        <w:rPr>
          <w:rFonts w:eastAsiaTheme="minorEastAsia"/>
        </w:rPr>
      </w:pPr>
      <w:r w:rsidRPr="00136F65">
        <w:rPr>
          <w:rFonts w:hint="eastAsia"/>
        </w:rPr>
        <w:t xml:space="preserve">Figure </w:t>
      </w:r>
      <w:r>
        <w:rPr>
          <w:rFonts w:eastAsiaTheme="minorEastAsia" w:hint="eastAsia"/>
        </w:rPr>
        <w:t>D.12   Work Diagram of Basic Design of Civil Structures</w:t>
      </w:r>
    </w:p>
    <w:p w:rsidR="003E0BE3" w:rsidRDefault="003E0BE3">
      <w:pPr>
        <w:widowControl/>
        <w:jc w:val="left"/>
        <w:rPr>
          <w:rFonts w:ascii="Calibri" w:eastAsiaTheme="minorEastAsia"/>
          <w:b/>
          <w:i/>
          <w:shadow/>
          <w:color w:val="000000"/>
        </w:rPr>
      </w:pPr>
      <w:r>
        <w:rPr>
          <w:rFonts w:eastAsiaTheme="minorEastAsia"/>
        </w:rPr>
        <w:br w:type="page"/>
      </w:r>
    </w:p>
    <w:p w:rsidR="005F1E35" w:rsidRDefault="002B00DB" w:rsidP="002B00DB">
      <w:pPr>
        <w:spacing w:line="0" w:lineRule="atLeast"/>
        <w:jc w:val="center"/>
        <w:rPr>
          <w:rFonts w:hint="eastAsia"/>
        </w:rPr>
      </w:pPr>
      <w:r w:rsidRPr="002B00DB">
        <w:rPr>
          <w:rFonts w:hint="eastAsia"/>
        </w:rPr>
        <w:lastRenderedPageBreak/>
        <w:drawing>
          <wp:inline distT="0" distB="0" distL="0" distR="0">
            <wp:extent cx="8864600" cy="5012510"/>
            <wp:effectExtent l="19050" t="0" r="0" b="0"/>
            <wp:docPr id="47"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4" cstate="print"/>
                    <a:srcRect/>
                    <a:stretch>
                      <a:fillRect/>
                    </a:stretch>
                  </pic:blipFill>
                  <pic:spPr bwMode="auto">
                    <a:xfrm>
                      <a:off x="0" y="0"/>
                      <a:ext cx="8864600" cy="5012510"/>
                    </a:xfrm>
                    <a:prstGeom prst="rect">
                      <a:avLst/>
                    </a:prstGeom>
                    <a:noFill/>
                    <a:ln w="9525">
                      <a:noFill/>
                      <a:miter lim="800000"/>
                      <a:headEnd/>
                      <a:tailEnd/>
                    </a:ln>
                  </pic:spPr>
                </pic:pic>
              </a:graphicData>
            </a:graphic>
          </wp:inline>
        </w:drawing>
      </w:r>
    </w:p>
    <w:p w:rsidR="005A1C44" w:rsidRPr="00135E72" w:rsidRDefault="005F1E35" w:rsidP="00135E72">
      <w:pPr>
        <w:pStyle w:val="FigureTitle"/>
        <w:rPr>
          <w:rFonts w:eastAsiaTheme="minorEastAsia"/>
        </w:rPr>
      </w:pPr>
      <w:r w:rsidRPr="00136F65">
        <w:rPr>
          <w:rFonts w:hint="eastAsia"/>
        </w:rPr>
        <w:t xml:space="preserve">Figure </w:t>
      </w:r>
      <w:r w:rsidR="00135E72">
        <w:rPr>
          <w:rFonts w:eastAsiaTheme="minorEastAsia" w:hint="eastAsia"/>
        </w:rPr>
        <w:t>D.1</w:t>
      </w:r>
      <w:r w:rsidR="00753F9F">
        <w:rPr>
          <w:rFonts w:eastAsiaTheme="minorEastAsia" w:hint="eastAsia"/>
        </w:rPr>
        <w:t>3</w:t>
      </w:r>
      <w:r w:rsidR="00135E72">
        <w:rPr>
          <w:rFonts w:eastAsiaTheme="minorEastAsia" w:hint="eastAsia"/>
        </w:rPr>
        <w:t xml:space="preserve">   Work Diagram of Detailed</w:t>
      </w:r>
      <w:r>
        <w:rPr>
          <w:rFonts w:eastAsiaTheme="minorEastAsia" w:hint="eastAsia"/>
        </w:rPr>
        <w:t xml:space="preserve"> Design of Civil Structures</w:t>
      </w:r>
    </w:p>
    <w:p w:rsidR="005A1C44" w:rsidRDefault="005A1C44" w:rsidP="00B014F8">
      <w:pPr>
        <w:sectPr w:rsidR="005A1C44" w:rsidSect="005A1C44">
          <w:headerReference w:type="default" r:id="rId95"/>
          <w:footerReference w:type="default" r:id="rId96"/>
          <w:pgSz w:w="16840" w:h="11907" w:orient="landscape" w:code="9"/>
          <w:pgMar w:top="1440" w:right="1440" w:bottom="1440" w:left="1440" w:header="902" w:footer="902" w:gutter="0"/>
          <w:cols w:space="425"/>
          <w:docGrid w:type="linesAndChars" w:linePitch="290" w:charSpace="-15"/>
        </w:sectPr>
      </w:pPr>
    </w:p>
    <w:p w:rsidR="00C6216A" w:rsidRDefault="00C6216A" w:rsidP="00C6216A">
      <w:pPr>
        <w:pStyle w:val="2"/>
        <w:spacing w:after="72"/>
        <w:ind w:left="723" w:hanging="723"/>
        <w:rPr>
          <w:rFonts w:eastAsiaTheme="minorEastAsia"/>
        </w:rPr>
      </w:pPr>
      <w:r>
        <w:rPr>
          <w:rFonts w:eastAsiaTheme="minorEastAsia"/>
        </w:rPr>
        <w:lastRenderedPageBreak/>
        <w:tab/>
      </w:r>
      <w:r>
        <w:rPr>
          <w:rFonts w:eastAsiaTheme="minorEastAsia" w:hint="eastAsia"/>
        </w:rPr>
        <w:t>O&amp;M Plan and Design</w:t>
      </w:r>
    </w:p>
    <w:p w:rsidR="00BA24BB" w:rsidRDefault="00C6216A" w:rsidP="00C6216A">
      <w:pPr>
        <w:pStyle w:val="3"/>
        <w:spacing w:after="72"/>
        <w:ind w:left="723" w:hanging="723"/>
        <w:rPr>
          <w:rFonts w:hint="eastAsia"/>
        </w:rPr>
      </w:pPr>
      <w:r>
        <w:rPr>
          <w:rFonts w:eastAsiaTheme="minorEastAsia"/>
        </w:rPr>
        <w:tab/>
      </w:r>
      <w:r>
        <w:rPr>
          <w:rFonts w:eastAsiaTheme="minorEastAsia" w:hint="eastAsia"/>
        </w:rPr>
        <w:t>Prepare Institutional and Administrative Arrangement Plan</w:t>
      </w:r>
    </w:p>
    <w:p w:rsidR="00C6216A" w:rsidRDefault="00C6216A" w:rsidP="00FF4400">
      <w:pPr>
        <w:pStyle w:val="MainSentence"/>
        <w:spacing w:after="145"/>
        <w:ind w:firstLine="720"/>
        <w:rPr>
          <w:rFonts w:eastAsiaTheme="minorEastAsia" w:hint="eastAsia"/>
        </w:rPr>
      </w:pPr>
    </w:p>
    <w:p w:rsidR="00C6216A" w:rsidRDefault="00C6216A" w:rsidP="00C6216A">
      <w:pPr>
        <w:pStyle w:val="3"/>
        <w:spacing w:after="72"/>
        <w:ind w:left="723" w:hanging="723"/>
        <w:rPr>
          <w:rFonts w:hint="eastAsia"/>
        </w:rPr>
      </w:pPr>
      <w:r>
        <w:rPr>
          <w:rFonts w:eastAsiaTheme="minorEastAsia"/>
        </w:rPr>
        <w:tab/>
      </w:r>
      <w:r>
        <w:rPr>
          <w:rFonts w:eastAsiaTheme="minorEastAsia" w:hint="eastAsia"/>
        </w:rPr>
        <w:t>Prepare O&amp;M Plan</w:t>
      </w:r>
    </w:p>
    <w:p w:rsidR="00C6216A" w:rsidRPr="00C6216A" w:rsidRDefault="00C6216A" w:rsidP="00FF4400">
      <w:pPr>
        <w:pStyle w:val="MainSentence"/>
        <w:spacing w:after="145"/>
        <w:ind w:firstLine="720"/>
        <w:rPr>
          <w:rFonts w:eastAsiaTheme="minorEastAsia" w:hint="eastAsia"/>
        </w:rPr>
      </w:pPr>
    </w:p>
    <w:p w:rsidR="00C6216A" w:rsidRDefault="00C6216A" w:rsidP="00C6216A">
      <w:pPr>
        <w:pStyle w:val="3"/>
        <w:spacing w:after="72"/>
        <w:ind w:left="723" w:hanging="723"/>
        <w:rPr>
          <w:rFonts w:hint="eastAsia"/>
        </w:rPr>
      </w:pPr>
      <w:r>
        <w:rPr>
          <w:rFonts w:eastAsiaTheme="minorEastAsia"/>
        </w:rPr>
        <w:tab/>
      </w:r>
      <w:r>
        <w:rPr>
          <w:rFonts w:eastAsiaTheme="minorEastAsia" w:hint="eastAsia"/>
        </w:rPr>
        <w:t>Prepare Basic Design of O&amp;M Buildings</w:t>
      </w:r>
    </w:p>
    <w:p w:rsidR="00C6216A" w:rsidRDefault="00C6216A" w:rsidP="00FF4400">
      <w:pPr>
        <w:pStyle w:val="MainSentence"/>
        <w:spacing w:after="145"/>
        <w:ind w:firstLine="720"/>
        <w:rPr>
          <w:rFonts w:eastAsiaTheme="minorEastAsia" w:hint="eastAsia"/>
        </w:rPr>
      </w:pPr>
    </w:p>
    <w:p w:rsidR="00C6216A" w:rsidRDefault="00C6216A" w:rsidP="00C6216A">
      <w:pPr>
        <w:pStyle w:val="2"/>
        <w:spacing w:after="72"/>
        <w:ind w:left="723" w:hanging="723"/>
        <w:rPr>
          <w:rFonts w:eastAsiaTheme="minorEastAsia"/>
        </w:rPr>
      </w:pPr>
      <w:r>
        <w:rPr>
          <w:rFonts w:eastAsiaTheme="minorEastAsia"/>
        </w:rPr>
        <w:tab/>
      </w:r>
      <w:r>
        <w:rPr>
          <w:rFonts w:eastAsiaTheme="minorEastAsia" w:hint="eastAsia"/>
        </w:rPr>
        <w:t>ITS Plan and Design</w:t>
      </w:r>
    </w:p>
    <w:p w:rsidR="00C6216A" w:rsidRDefault="00C6216A" w:rsidP="00C6216A">
      <w:pPr>
        <w:pStyle w:val="3"/>
        <w:spacing w:after="72"/>
        <w:ind w:left="723" w:hanging="723"/>
        <w:rPr>
          <w:rFonts w:hint="eastAsia"/>
        </w:rPr>
      </w:pPr>
      <w:r>
        <w:rPr>
          <w:rFonts w:eastAsiaTheme="minorEastAsia"/>
        </w:rPr>
        <w:tab/>
      </w:r>
      <w:r>
        <w:rPr>
          <w:rFonts w:eastAsiaTheme="minorEastAsia" w:hint="eastAsia"/>
        </w:rPr>
        <w:t>Prepare ITS Plan</w:t>
      </w:r>
    </w:p>
    <w:p w:rsidR="00C6216A" w:rsidRDefault="00C6216A" w:rsidP="00C6216A">
      <w:pPr>
        <w:pStyle w:val="MainSentence"/>
        <w:spacing w:after="145"/>
        <w:ind w:firstLine="720"/>
        <w:rPr>
          <w:rFonts w:eastAsiaTheme="minorEastAsia" w:hint="eastAsia"/>
        </w:rPr>
      </w:pPr>
    </w:p>
    <w:p w:rsidR="00C6216A" w:rsidRDefault="00C6216A" w:rsidP="00C6216A">
      <w:pPr>
        <w:pStyle w:val="3"/>
        <w:spacing w:after="72"/>
        <w:ind w:left="723" w:hanging="723"/>
        <w:rPr>
          <w:rFonts w:hint="eastAsia"/>
        </w:rPr>
      </w:pPr>
      <w:r>
        <w:rPr>
          <w:rFonts w:eastAsiaTheme="minorEastAsia"/>
        </w:rPr>
        <w:tab/>
      </w:r>
      <w:r>
        <w:rPr>
          <w:rFonts w:eastAsiaTheme="minorEastAsia" w:hint="eastAsia"/>
        </w:rPr>
        <w:t>Prepare Basic Design of ITS Facilities</w:t>
      </w:r>
    </w:p>
    <w:p w:rsidR="00C6216A" w:rsidRPr="00C6216A" w:rsidRDefault="00C6216A" w:rsidP="00C6216A">
      <w:pPr>
        <w:pStyle w:val="MainSentence"/>
        <w:spacing w:after="145"/>
        <w:ind w:firstLine="720"/>
        <w:rPr>
          <w:rFonts w:eastAsiaTheme="minorEastAsia" w:hint="eastAsia"/>
        </w:rPr>
      </w:pPr>
    </w:p>
    <w:p w:rsidR="00C6216A" w:rsidRDefault="00C6216A" w:rsidP="00FF4400">
      <w:pPr>
        <w:pStyle w:val="MainSentence"/>
        <w:spacing w:after="145"/>
        <w:ind w:firstLine="720"/>
        <w:rPr>
          <w:rFonts w:eastAsiaTheme="minorEastAsia" w:hint="eastAsia"/>
        </w:rPr>
      </w:pPr>
    </w:p>
    <w:p w:rsidR="00135E72" w:rsidRDefault="00135E72" w:rsidP="00FF4400">
      <w:pPr>
        <w:pStyle w:val="MainSentence"/>
        <w:spacing w:after="145"/>
        <w:ind w:firstLine="720"/>
        <w:rPr>
          <w:rFonts w:eastAsiaTheme="minorEastAsia" w:hint="eastAsia"/>
        </w:rPr>
      </w:pPr>
    </w:p>
    <w:p w:rsidR="00C6216A" w:rsidRDefault="00C6216A" w:rsidP="00FF4400">
      <w:pPr>
        <w:pStyle w:val="MainSentence"/>
        <w:spacing w:after="145"/>
        <w:ind w:firstLine="720"/>
        <w:rPr>
          <w:rFonts w:eastAsiaTheme="minorEastAsia" w:hint="eastAsia"/>
        </w:rPr>
      </w:pPr>
    </w:p>
    <w:p w:rsidR="00135E72" w:rsidRDefault="00135E72" w:rsidP="00FF4400">
      <w:pPr>
        <w:pStyle w:val="MainSentence"/>
        <w:spacing w:after="145"/>
        <w:ind w:firstLine="720"/>
        <w:rPr>
          <w:rFonts w:eastAsiaTheme="minorEastAsia" w:hint="eastAsia"/>
        </w:rPr>
      </w:pPr>
    </w:p>
    <w:p w:rsidR="00135E72" w:rsidRDefault="00135E72" w:rsidP="00FF4400">
      <w:pPr>
        <w:pStyle w:val="MainSentence"/>
        <w:spacing w:after="145"/>
        <w:ind w:firstLine="720"/>
        <w:rPr>
          <w:rFonts w:eastAsiaTheme="minorEastAsia"/>
        </w:rPr>
      </w:pPr>
    </w:p>
    <w:sectPr w:rsidR="00135E72" w:rsidSect="00E15635">
      <w:headerReference w:type="default" r:id="rId97"/>
      <w:footerReference w:type="default" r:id="rId98"/>
      <w:pgSz w:w="11907" w:h="16840" w:code="9"/>
      <w:pgMar w:top="1440" w:right="1440" w:bottom="1440" w:left="1440" w:header="902" w:footer="902"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F00" w:rsidRDefault="00077F00">
      <w:r>
        <w:separator/>
      </w:r>
    </w:p>
  </w:endnote>
  <w:endnote w:type="continuationSeparator" w:id="0">
    <w:p w:rsidR="00077F00" w:rsidRDefault="00077F0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7E0B56" w:rsidRDefault="005F1E35"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564F88" w:rsidRDefault="005F1E35"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7B0344" w:rsidRDefault="005F1E35"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B7183" w:rsidRDefault="005F1E35"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B7183" w:rsidRDefault="005F1E35"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BF090F">
    <w:pPr>
      <w:tabs>
        <w:tab w:val="right" w:pos="9043"/>
      </w:tabs>
      <w:jc w:val="right"/>
      <w:rPr>
        <w:rStyle w:val="a6"/>
        <w:i w:val="0"/>
      </w:rPr>
    </w:pPr>
    <w:r w:rsidRPr="00562016">
      <w:rPr>
        <w:rFonts w:ascii="PanRoman" w:hAnsi="PanRoman" w:hint="eastAsia"/>
        <w:b/>
        <w:i/>
        <w:shadow/>
        <w:noProof/>
        <w:sz w:val="18"/>
        <w:szCs w:val="18"/>
      </w:rPr>
      <w:pict>
        <v:line id="_x0000_s7342" style="position:absolute;left:0;text-align:left;z-index:251678720" from="356.7pt,6.5pt" to="451.85pt,6.5pt" strokecolor="#333" strokeweight="5pt"/>
      </w:pict>
    </w:r>
    <w:r w:rsidRPr="00562016">
      <w:rPr>
        <w:rFonts w:hint="eastAsia"/>
        <w:i/>
        <w:noProof/>
        <w:sz w:val="18"/>
        <w:szCs w:val="18"/>
      </w:rPr>
      <w:pict>
        <v:line id="_x0000_s7341" style="position:absolute;left:0;text-align:left;z-index:251677696" from="0,6.5pt" to="452pt,6.5pt" strokecolor="gray" strokeweight="5pt"/>
      </w:pict>
    </w:r>
  </w:p>
  <w:p w:rsidR="005F1E35" w:rsidRPr="007D2DB8" w:rsidRDefault="005F1E3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135E72">
      <w:rPr>
        <w:rStyle w:val="a6"/>
        <w:rFonts w:ascii="Calibri" w:hAnsi="Calibri" w:cs="Calibri"/>
        <w:b w:val="0"/>
        <w:noProof/>
      </w:rPr>
      <w:t>3</w:t>
    </w:r>
    <w:r w:rsidRPr="007D2DB8">
      <w:rPr>
        <w:rStyle w:val="a6"/>
        <w:rFonts w:ascii="Calibri" w:hAnsi="Calibri" w:cs="Calibri"/>
        <w:b w:val="0"/>
      </w:rPr>
      <w:fldChar w:fldCharType="end"/>
    </w:r>
  </w:p>
  <w:p w:rsidR="005F1E35" w:rsidRPr="00BF090F" w:rsidRDefault="005F1E35"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8944A7">
    <w:pPr>
      <w:tabs>
        <w:tab w:val="right" w:pos="9043"/>
      </w:tabs>
      <w:jc w:val="right"/>
      <w:rPr>
        <w:rStyle w:val="a6"/>
        <w:i w:val="0"/>
      </w:rPr>
    </w:pPr>
    <w:r w:rsidRPr="00562016">
      <w:rPr>
        <w:rFonts w:ascii="PanRoman" w:hAnsi="PanRoman" w:hint="eastAsia"/>
        <w:b/>
        <w:i/>
        <w:shadow/>
        <w:noProof/>
        <w:sz w:val="18"/>
        <w:szCs w:val="18"/>
      </w:rPr>
      <w:pict>
        <v:line id="_x0000_s7364" style="position:absolute;left:0;text-align:left;z-index:251701248" from="951.75pt,6.55pt" to="1046.9pt,6.55pt" strokecolor="#333" strokeweight="5pt"/>
      </w:pict>
    </w:r>
    <w:r w:rsidRPr="00562016">
      <w:rPr>
        <w:rFonts w:hint="eastAsia"/>
        <w:i/>
        <w:noProof/>
        <w:sz w:val="18"/>
        <w:szCs w:val="18"/>
      </w:rPr>
      <w:pict>
        <v:line id="_x0000_s7363" style="position:absolute;left:0;text-align:left;z-index:251700224" from="0,6.5pt" to="1047.05pt,6.5pt" strokecolor="gray" strokeweight="5pt"/>
      </w:pict>
    </w:r>
  </w:p>
  <w:p w:rsidR="005F1E35" w:rsidRPr="008944A7" w:rsidRDefault="005F1E35"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135E72">
      <w:rPr>
        <w:rStyle w:val="a6"/>
        <w:rFonts w:ascii="Calibri" w:hAnsi="Calibri" w:cs="Calibri"/>
        <w:b w:val="0"/>
        <w:noProof/>
      </w:rPr>
      <w:t>4</w:t>
    </w:r>
    <w:r w:rsidRPr="008944A7">
      <w:rPr>
        <w:rStyle w:val="a6"/>
        <w:rFonts w:ascii="Calibri" w:hAnsi="Calibri" w:cs="Calibri"/>
        <w:b w:val="0"/>
      </w:rPr>
      <w:fldChar w:fldCharType="end"/>
    </w:r>
  </w:p>
  <w:p w:rsidR="005F1E35" w:rsidRPr="008944A7" w:rsidRDefault="005F1E35"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BF090F">
    <w:pPr>
      <w:tabs>
        <w:tab w:val="right" w:pos="9043"/>
      </w:tabs>
      <w:jc w:val="right"/>
      <w:rPr>
        <w:rStyle w:val="a6"/>
        <w:i w:val="0"/>
      </w:rPr>
    </w:pPr>
    <w:r w:rsidRPr="00562016">
      <w:rPr>
        <w:rFonts w:ascii="PanRoman" w:hAnsi="PanRoman" w:hint="eastAsia"/>
        <w:b/>
        <w:i/>
        <w:shadow/>
        <w:noProof/>
        <w:sz w:val="18"/>
        <w:szCs w:val="18"/>
      </w:rPr>
      <w:pict>
        <v:line id="_x0000_s7346" style="position:absolute;left:0;text-align:left;z-index:251684864" from="356.7pt,6.5pt" to="451.85pt,6.5pt" strokecolor="#333" strokeweight="5pt"/>
      </w:pict>
    </w:r>
    <w:r w:rsidRPr="00562016">
      <w:rPr>
        <w:rFonts w:hint="eastAsia"/>
        <w:i/>
        <w:noProof/>
        <w:sz w:val="18"/>
        <w:szCs w:val="18"/>
      </w:rPr>
      <w:pict>
        <v:line id="_x0000_s7345" style="position:absolute;left:0;text-align:left;z-index:251683840" from="0,6.5pt" to="452pt,6.5pt" strokecolor="gray" strokeweight="5pt"/>
      </w:pict>
    </w:r>
  </w:p>
  <w:p w:rsidR="005F1E35" w:rsidRPr="007D2DB8" w:rsidRDefault="005F1E3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6216A">
      <w:rPr>
        <w:rStyle w:val="a6"/>
        <w:rFonts w:ascii="Calibri" w:hAnsi="Calibri" w:cs="Calibri"/>
        <w:b w:val="0"/>
        <w:noProof/>
      </w:rPr>
      <w:t>10</w:t>
    </w:r>
    <w:r w:rsidRPr="007D2DB8">
      <w:rPr>
        <w:rStyle w:val="a6"/>
        <w:rFonts w:ascii="Calibri" w:hAnsi="Calibri" w:cs="Calibri"/>
        <w:b w:val="0"/>
      </w:rPr>
      <w:fldChar w:fldCharType="end"/>
    </w:r>
  </w:p>
  <w:p w:rsidR="005F1E35" w:rsidRPr="00BF090F" w:rsidRDefault="005F1E35"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AF3720">
    <w:pPr>
      <w:tabs>
        <w:tab w:val="right" w:pos="9043"/>
      </w:tabs>
      <w:jc w:val="right"/>
      <w:rPr>
        <w:rStyle w:val="a6"/>
        <w:i w:val="0"/>
      </w:rPr>
    </w:pPr>
    <w:r w:rsidRPr="00562016">
      <w:rPr>
        <w:rFonts w:ascii="PanRoman" w:hAnsi="PanRoman" w:hint="eastAsia"/>
        <w:b/>
        <w:i/>
        <w:shadow/>
        <w:noProof/>
        <w:sz w:val="18"/>
        <w:szCs w:val="18"/>
      </w:rPr>
      <w:pict>
        <v:line id="_x0000_s7376" style="position:absolute;left:0;text-align:left;z-index:251713536" from="951.75pt,6.55pt" to="1046.9pt,6.55pt" strokecolor="#333" strokeweight="5pt"/>
      </w:pict>
    </w:r>
    <w:r w:rsidRPr="00562016">
      <w:rPr>
        <w:rFonts w:hint="eastAsia"/>
        <w:i/>
        <w:noProof/>
        <w:sz w:val="18"/>
        <w:szCs w:val="18"/>
      </w:rPr>
      <w:pict>
        <v:line id="_x0000_s7375" style="position:absolute;left:0;text-align:left;z-index:251712512" from="0,6.5pt" to="1047.05pt,6.5pt" strokecolor="gray" strokeweight="5pt"/>
      </w:pict>
    </w:r>
  </w:p>
  <w:p w:rsidR="005F1E35" w:rsidRDefault="005F1E35"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C6216A">
      <w:rPr>
        <w:rStyle w:val="a6"/>
        <w:rFonts w:ascii="Calibri" w:hAnsi="Calibri" w:cs="Calibri"/>
        <w:b w:val="0"/>
        <w:noProof/>
      </w:rPr>
      <w:t>12</w:t>
    </w:r>
    <w:r w:rsidRPr="008944A7">
      <w:rPr>
        <w:rStyle w:val="a6"/>
        <w:rFonts w:ascii="Calibri" w:hAnsi="Calibri" w:cs="Calibri"/>
        <w:b w:val="0"/>
      </w:rPr>
      <w:fldChar w:fldCharType="end"/>
    </w:r>
  </w:p>
  <w:p w:rsidR="005F1E35" w:rsidRPr="009C387C" w:rsidRDefault="005F1E35"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BF090F">
    <w:pPr>
      <w:tabs>
        <w:tab w:val="right" w:pos="9043"/>
      </w:tabs>
      <w:jc w:val="right"/>
      <w:rPr>
        <w:rStyle w:val="a6"/>
        <w:i w:val="0"/>
      </w:rPr>
    </w:pPr>
    <w:r w:rsidRPr="00562016">
      <w:rPr>
        <w:rFonts w:ascii="PanRoman" w:hAnsi="PanRoman" w:hint="eastAsia"/>
        <w:b/>
        <w:i/>
        <w:shadow/>
        <w:noProof/>
        <w:sz w:val="18"/>
        <w:szCs w:val="18"/>
      </w:rPr>
      <w:pict>
        <v:line id="_x0000_s7368" style="position:absolute;left:0;text-align:left;z-index:251707392" from="356.7pt,6.5pt" to="451.85pt,6.5pt" strokecolor="#333" strokeweight="5pt"/>
      </w:pict>
    </w:r>
    <w:r w:rsidRPr="00562016">
      <w:rPr>
        <w:rFonts w:hint="eastAsia"/>
        <w:i/>
        <w:noProof/>
        <w:sz w:val="18"/>
        <w:szCs w:val="18"/>
      </w:rPr>
      <w:pict>
        <v:line id="_x0000_s7367" style="position:absolute;left:0;text-align:left;z-index:251706368" from="0,6.5pt" to="452pt,6.5pt" strokecolor="gray" strokeweight="5pt"/>
      </w:pict>
    </w:r>
  </w:p>
  <w:p w:rsidR="005F1E35" w:rsidRPr="007D2DB8" w:rsidRDefault="005F1E3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6216A">
      <w:rPr>
        <w:rStyle w:val="a6"/>
        <w:rFonts w:ascii="Calibri" w:hAnsi="Calibri" w:cs="Calibri"/>
        <w:b w:val="0"/>
        <w:noProof/>
      </w:rPr>
      <w:t>15</w:t>
    </w:r>
    <w:r w:rsidRPr="007D2DB8">
      <w:rPr>
        <w:rStyle w:val="a6"/>
        <w:rFonts w:ascii="Calibri" w:hAnsi="Calibri" w:cs="Calibri"/>
        <w:b w:val="0"/>
      </w:rPr>
      <w:fldChar w:fldCharType="end"/>
    </w:r>
  </w:p>
  <w:p w:rsidR="005F1E35" w:rsidRPr="00BF090F" w:rsidRDefault="005F1E35"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9C387C">
    <w:pPr>
      <w:tabs>
        <w:tab w:val="right" w:pos="9043"/>
      </w:tabs>
      <w:jc w:val="right"/>
      <w:rPr>
        <w:rStyle w:val="a6"/>
        <w:i w:val="0"/>
      </w:rPr>
    </w:pPr>
    <w:r w:rsidRPr="00562016">
      <w:rPr>
        <w:rFonts w:ascii="PanRoman" w:hAnsi="PanRoman" w:hint="eastAsia"/>
        <w:b/>
        <w:i/>
        <w:shadow/>
        <w:noProof/>
        <w:sz w:val="18"/>
        <w:szCs w:val="18"/>
      </w:rPr>
      <w:pict>
        <v:line id="_x0000_s7388" style="position:absolute;left:0;text-align:left;z-index:251731968" from="951.75pt,6.55pt" to="1046.9pt,6.55pt" strokecolor="#333" strokeweight="5pt"/>
      </w:pict>
    </w:r>
    <w:r w:rsidRPr="00562016">
      <w:rPr>
        <w:rFonts w:hint="eastAsia"/>
        <w:i/>
        <w:noProof/>
        <w:sz w:val="18"/>
        <w:szCs w:val="18"/>
      </w:rPr>
      <w:pict>
        <v:line id="_x0000_s7387" style="position:absolute;left:0;text-align:left;z-index:251730944" from="0,6.5pt" to="1047.05pt,6.5pt" strokecolor="gray" strokeweight="5pt"/>
      </w:pict>
    </w:r>
  </w:p>
  <w:p w:rsidR="005F1E35" w:rsidRDefault="005F1E35"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C6216A">
      <w:rPr>
        <w:rStyle w:val="a6"/>
        <w:rFonts w:ascii="Calibri" w:hAnsi="Calibri" w:cs="Calibri"/>
        <w:b w:val="0"/>
        <w:noProof/>
      </w:rPr>
      <w:t>16</w:t>
    </w:r>
    <w:r w:rsidRPr="008944A7">
      <w:rPr>
        <w:rStyle w:val="a6"/>
        <w:rFonts w:ascii="Calibri" w:hAnsi="Calibri" w:cs="Calibri"/>
        <w:b w:val="0"/>
      </w:rPr>
      <w:fldChar w:fldCharType="end"/>
    </w:r>
  </w:p>
  <w:p w:rsidR="005F1E35" w:rsidRPr="009C387C" w:rsidRDefault="005F1E35"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F3BFE" w:rsidRDefault="005F1E35"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71883" w:rsidRDefault="005F1E35"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BF090F">
    <w:pPr>
      <w:tabs>
        <w:tab w:val="right" w:pos="9043"/>
      </w:tabs>
      <w:jc w:val="right"/>
      <w:rPr>
        <w:rStyle w:val="a6"/>
        <w:i w:val="0"/>
      </w:rPr>
    </w:pPr>
    <w:r w:rsidRPr="00562016">
      <w:rPr>
        <w:rFonts w:ascii="PanRoman" w:hAnsi="PanRoman" w:hint="eastAsia"/>
        <w:b/>
        <w:i/>
        <w:shadow/>
        <w:noProof/>
        <w:sz w:val="18"/>
        <w:szCs w:val="18"/>
      </w:rPr>
      <w:pict>
        <v:line id="_x0000_s7412" style="position:absolute;left:0;text-align:left;z-index:251760640" from="356.7pt,6.5pt" to="451.85pt,6.5pt" strokecolor="#333" strokeweight="5pt"/>
      </w:pict>
    </w:r>
    <w:r w:rsidRPr="00562016">
      <w:rPr>
        <w:rFonts w:hint="eastAsia"/>
        <w:i/>
        <w:noProof/>
        <w:sz w:val="18"/>
        <w:szCs w:val="18"/>
      </w:rPr>
      <w:pict>
        <v:line id="_x0000_s7411" style="position:absolute;left:0;text-align:left;z-index:251759616" from="0,6.5pt" to="452pt,6.5pt" strokecolor="gray" strokeweight="5pt"/>
      </w:pict>
    </w:r>
  </w:p>
  <w:p w:rsidR="005F1E35" w:rsidRPr="007D2DB8" w:rsidRDefault="005F1E3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6216A">
      <w:rPr>
        <w:rStyle w:val="a6"/>
        <w:rFonts w:ascii="Calibri" w:hAnsi="Calibri" w:cs="Calibri"/>
        <w:b w:val="0"/>
        <w:noProof/>
      </w:rPr>
      <w:t>21</w:t>
    </w:r>
    <w:r w:rsidRPr="007D2DB8">
      <w:rPr>
        <w:rStyle w:val="a6"/>
        <w:rFonts w:ascii="Calibri" w:hAnsi="Calibri" w:cs="Calibri"/>
        <w:b w:val="0"/>
      </w:rPr>
      <w:fldChar w:fldCharType="end"/>
    </w:r>
  </w:p>
  <w:p w:rsidR="005F1E35" w:rsidRPr="00BF090F" w:rsidRDefault="005F1E35"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BF090F">
    <w:pPr>
      <w:tabs>
        <w:tab w:val="right" w:pos="9043"/>
      </w:tabs>
      <w:jc w:val="right"/>
      <w:rPr>
        <w:rStyle w:val="a6"/>
        <w:i w:val="0"/>
      </w:rPr>
    </w:pPr>
    <w:r w:rsidRPr="00562016">
      <w:rPr>
        <w:rFonts w:ascii="PanRoman" w:hAnsi="PanRoman" w:hint="eastAsia"/>
        <w:b/>
        <w:i/>
        <w:shadow/>
        <w:noProof/>
        <w:sz w:val="18"/>
        <w:szCs w:val="18"/>
      </w:rPr>
      <w:pict>
        <v:line id="_x0000_s7436" style="position:absolute;left:0;text-align:left;z-index:251772928" from="356.7pt,6.5pt" to="451.85pt,6.5pt" strokecolor="#333" strokeweight="5pt"/>
      </w:pict>
    </w:r>
    <w:r w:rsidRPr="00562016">
      <w:rPr>
        <w:rFonts w:hint="eastAsia"/>
        <w:i/>
        <w:noProof/>
        <w:sz w:val="18"/>
        <w:szCs w:val="18"/>
      </w:rPr>
      <w:pict>
        <v:line id="_x0000_s7435" style="position:absolute;left:0;text-align:left;z-index:251771904" from="0,6.5pt" to="452pt,6.5pt" strokecolor="gray" strokeweight="5pt"/>
      </w:pict>
    </w:r>
  </w:p>
  <w:p w:rsidR="005F1E35" w:rsidRPr="007D2DB8" w:rsidRDefault="005F1E3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6216A">
      <w:rPr>
        <w:rStyle w:val="a6"/>
        <w:rFonts w:ascii="Calibri" w:hAnsi="Calibri" w:cs="Calibri"/>
        <w:b w:val="0"/>
        <w:noProof/>
      </w:rPr>
      <w:t>22</w:t>
    </w:r>
    <w:r w:rsidRPr="007D2DB8">
      <w:rPr>
        <w:rStyle w:val="a6"/>
        <w:rFonts w:ascii="Calibri" w:hAnsi="Calibri" w:cs="Calibri"/>
        <w:b w:val="0"/>
      </w:rPr>
      <w:fldChar w:fldCharType="end"/>
    </w:r>
  </w:p>
  <w:p w:rsidR="005F1E35" w:rsidRPr="00BF090F" w:rsidRDefault="005F1E35"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BF090F">
    <w:pPr>
      <w:tabs>
        <w:tab w:val="right" w:pos="9043"/>
      </w:tabs>
      <w:jc w:val="right"/>
      <w:rPr>
        <w:rStyle w:val="a6"/>
        <w:i w:val="0"/>
      </w:rPr>
    </w:pPr>
    <w:r w:rsidRPr="00562016">
      <w:rPr>
        <w:rFonts w:ascii="PanRoman" w:hAnsi="PanRoman" w:hint="eastAsia"/>
        <w:b/>
        <w:i/>
        <w:shadow/>
        <w:noProof/>
        <w:sz w:val="18"/>
        <w:szCs w:val="18"/>
      </w:rPr>
      <w:pict>
        <v:line id="_x0000_s7440" style="position:absolute;left:0;text-align:left;z-index:251779072" from="356.7pt,6.5pt" to="451.85pt,6.5pt" strokecolor="#333" strokeweight="5pt"/>
      </w:pict>
    </w:r>
    <w:r w:rsidRPr="00562016">
      <w:rPr>
        <w:rFonts w:hint="eastAsia"/>
        <w:i/>
        <w:noProof/>
        <w:sz w:val="18"/>
        <w:szCs w:val="18"/>
      </w:rPr>
      <w:pict>
        <v:line id="_x0000_s7439" style="position:absolute;left:0;text-align:left;z-index:251778048" from="0,6.5pt" to="452pt,6.5pt" strokecolor="gray" strokeweight="5pt"/>
      </w:pict>
    </w:r>
  </w:p>
  <w:p w:rsidR="005F1E35" w:rsidRPr="007D2DB8" w:rsidRDefault="005F1E3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6216A">
      <w:rPr>
        <w:rStyle w:val="a6"/>
        <w:rFonts w:ascii="Calibri" w:hAnsi="Calibri" w:cs="Calibri"/>
        <w:b w:val="0"/>
        <w:noProof/>
      </w:rPr>
      <w:t>23</w:t>
    </w:r>
    <w:r w:rsidRPr="007D2DB8">
      <w:rPr>
        <w:rStyle w:val="a6"/>
        <w:rFonts w:ascii="Calibri" w:hAnsi="Calibri" w:cs="Calibri"/>
        <w:b w:val="0"/>
      </w:rPr>
      <w:fldChar w:fldCharType="end"/>
    </w:r>
  </w:p>
  <w:p w:rsidR="005F1E35" w:rsidRPr="00BF090F" w:rsidRDefault="005F1E35"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696A41">
    <w:pPr>
      <w:pStyle w:val="a5"/>
      <w:jc w:val="right"/>
      <w:rPr>
        <w:i w:val="0"/>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E15635">
    <w:pPr>
      <w:tabs>
        <w:tab w:val="right" w:pos="9043"/>
      </w:tabs>
      <w:jc w:val="right"/>
      <w:rPr>
        <w:rStyle w:val="a6"/>
        <w:i w:val="0"/>
      </w:rPr>
    </w:pPr>
    <w:r w:rsidRPr="00562016">
      <w:rPr>
        <w:rFonts w:ascii="PanRoman" w:hAnsi="PanRoman" w:hint="eastAsia"/>
        <w:b/>
        <w:i/>
        <w:shadow/>
        <w:noProof/>
        <w:sz w:val="18"/>
        <w:szCs w:val="18"/>
      </w:rPr>
      <w:pict>
        <v:line id="_x0000_s7468" style="position:absolute;left:0;text-align:left;z-index:251796480" from="356.7pt,6.5pt" to="451.85pt,6.5pt" strokecolor="#333" strokeweight="5pt"/>
      </w:pict>
    </w:r>
    <w:r w:rsidRPr="00562016">
      <w:rPr>
        <w:rFonts w:hint="eastAsia"/>
        <w:i/>
        <w:noProof/>
        <w:sz w:val="18"/>
        <w:szCs w:val="18"/>
      </w:rPr>
      <w:pict>
        <v:line id="_x0000_s7467" style="position:absolute;left:0;text-align:left;z-index:251795456" from="0,6.5pt" to="452pt,6.5pt" strokecolor="gray" strokeweight="5pt"/>
      </w:pict>
    </w:r>
  </w:p>
  <w:p w:rsidR="005F1E35" w:rsidRPr="007D2DB8" w:rsidRDefault="005F1E35"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6216A">
      <w:rPr>
        <w:rStyle w:val="a6"/>
        <w:rFonts w:ascii="Calibri" w:hAnsi="Calibri" w:cs="Calibri"/>
        <w:b w:val="0"/>
        <w:noProof/>
      </w:rPr>
      <w:t>32</w:t>
    </w:r>
    <w:r w:rsidRPr="007D2DB8">
      <w:rPr>
        <w:rStyle w:val="a6"/>
        <w:rFonts w:ascii="Calibri" w:hAnsi="Calibri" w:cs="Calibri"/>
        <w:b w:val="0"/>
      </w:rPr>
      <w:fldChar w:fldCharType="end"/>
    </w:r>
  </w:p>
  <w:p w:rsidR="005F1E35" w:rsidRPr="00E15635" w:rsidRDefault="005F1E35" w:rsidP="00696A41">
    <w:pPr>
      <w:pStyle w:val="a5"/>
      <w:jc w:val="right"/>
      <w:rPr>
        <w:i w:val="0"/>
        <w:szCs w:val="18"/>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E72" w:rsidRDefault="00135E72" w:rsidP="00135E72">
    <w:pPr>
      <w:tabs>
        <w:tab w:val="right" w:pos="9043"/>
      </w:tabs>
      <w:jc w:val="right"/>
      <w:rPr>
        <w:rStyle w:val="a6"/>
        <w:i w:val="0"/>
      </w:rPr>
    </w:pPr>
    <w:r w:rsidRPr="00562016">
      <w:rPr>
        <w:rFonts w:ascii="PanRoman" w:hAnsi="PanRoman" w:hint="eastAsia"/>
        <w:b/>
        <w:i/>
        <w:shadow/>
        <w:noProof/>
        <w:sz w:val="18"/>
        <w:szCs w:val="18"/>
      </w:rPr>
      <w:pict>
        <v:line id="_x0000_s7512" style="position:absolute;left:0;text-align:left;z-index:251826176" from="951.75pt,6.55pt" to="1046.9pt,6.55pt" strokecolor="#333" strokeweight="5pt"/>
      </w:pict>
    </w:r>
    <w:r w:rsidRPr="00562016">
      <w:rPr>
        <w:rFonts w:hint="eastAsia"/>
        <w:i/>
        <w:noProof/>
        <w:sz w:val="18"/>
        <w:szCs w:val="18"/>
      </w:rPr>
      <w:pict>
        <v:line id="_x0000_s7511" style="position:absolute;left:0;text-align:left;z-index:251825152" from="0,6.5pt" to="1047.05pt,6.5pt" strokecolor="gray" strokeweight="5pt"/>
      </w:pict>
    </w:r>
  </w:p>
  <w:p w:rsidR="00135E72" w:rsidRDefault="00135E72" w:rsidP="00135E72">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C6216A">
      <w:rPr>
        <w:rStyle w:val="a6"/>
        <w:rFonts w:ascii="Calibri" w:hAnsi="Calibri" w:cs="Calibri"/>
        <w:b w:val="0"/>
        <w:noProof/>
      </w:rPr>
      <w:t>33</w:t>
    </w:r>
    <w:r w:rsidRPr="008944A7">
      <w:rPr>
        <w:rStyle w:val="a6"/>
        <w:rFonts w:ascii="Calibri" w:hAnsi="Calibri" w:cs="Calibri"/>
        <w:b w:val="0"/>
      </w:rPr>
      <w:fldChar w:fldCharType="end"/>
    </w:r>
  </w:p>
  <w:p w:rsidR="00135E72" w:rsidRPr="009C387C" w:rsidRDefault="00135E72" w:rsidP="00135E72">
    <w:pPr>
      <w:tabs>
        <w:tab w:val="right" w:pos="20940"/>
      </w:tabs>
      <w:jc w:val="right"/>
      <w:rPr>
        <w:rFonts w:ascii="Calibri" w:hAnsi="Calibri" w:cs="Calibri"/>
        <w:shadow/>
        <w:sz w:val="18"/>
        <w:szCs w:val="18"/>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5A1C44" w:rsidRDefault="005F1E35" w:rsidP="005A1C44">
    <w:pPr>
      <w:pStyle w:val="a5"/>
      <w:rPr>
        <w:szCs w:val="18"/>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rsidP="00E15635">
    <w:pPr>
      <w:tabs>
        <w:tab w:val="right" w:pos="9043"/>
      </w:tabs>
      <w:jc w:val="right"/>
      <w:rPr>
        <w:rStyle w:val="a6"/>
        <w:i w:val="0"/>
      </w:rPr>
    </w:pPr>
    <w:r w:rsidRPr="00562016">
      <w:rPr>
        <w:rFonts w:ascii="PanRoman" w:hAnsi="PanRoman" w:hint="eastAsia"/>
        <w:b/>
        <w:i/>
        <w:shadow/>
        <w:noProof/>
        <w:sz w:val="18"/>
        <w:szCs w:val="18"/>
      </w:rPr>
      <w:pict>
        <v:line id="_x0000_s7479" style="position:absolute;left:0;text-align:left;z-index:251808768" from="356.7pt,6.5pt" to="451.85pt,6.5pt" strokecolor="#333" strokeweight="5pt"/>
      </w:pict>
    </w:r>
    <w:r w:rsidRPr="00562016">
      <w:rPr>
        <w:rFonts w:hint="eastAsia"/>
        <w:i/>
        <w:noProof/>
        <w:sz w:val="18"/>
        <w:szCs w:val="18"/>
      </w:rPr>
      <w:pict>
        <v:line id="_x0000_s7478" style="position:absolute;left:0;text-align:left;z-index:251807744" from="0,6.5pt" to="452pt,6.5pt" strokecolor="gray" strokeweight="5pt"/>
      </w:pict>
    </w:r>
  </w:p>
  <w:p w:rsidR="005F1E35" w:rsidRPr="007D2DB8" w:rsidRDefault="005F1E35"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C6216A">
      <w:rPr>
        <w:rStyle w:val="a6"/>
        <w:rFonts w:ascii="Calibri" w:hAnsi="Calibri" w:cs="Calibri"/>
        <w:b w:val="0"/>
        <w:noProof/>
      </w:rPr>
      <w:t>36</w:t>
    </w:r>
    <w:r w:rsidRPr="007D2DB8">
      <w:rPr>
        <w:rStyle w:val="a6"/>
        <w:rFonts w:ascii="Calibri" w:hAnsi="Calibri" w:cs="Calibri"/>
        <w:b w:val="0"/>
      </w:rPr>
      <w:fldChar w:fldCharType="end"/>
    </w:r>
  </w:p>
  <w:p w:rsidR="005F1E35" w:rsidRPr="00E15635" w:rsidRDefault="005F1E35"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F00" w:rsidRDefault="00077F00">
      <w:r>
        <w:separator/>
      </w:r>
    </w:p>
  </w:footnote>
  <w:footnote w:type="continuationSeparator" w:id="0">
    <w:p w:rsidR="00077F00" w:rsidRDefault="00077F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5F1E35" w:rsidRPr="000D7862" w:rsidTr="008C2E33">
      <w:trPr>
        <w:trHeight w:val="468"/>
      </w:trPr>
      <w:tc>
        <w:tcPr>
          <w:tcW w:w="9036" w:type="dxa"/>
          <w:tcBorders>
            <w:top w:val="single" w:sz="4" w:space="0" w:color="auto"/>
            <w:bottom w:val="single" w:sz="4" w:space="0" w:color="auto"/>
          </w:tcBorders>
          <w:vAlign w:val="center"/>
        </w:tcPr>
        <w:p w:rsidR="005F1E35" w:rsidRPr="000D7862" w:rsidRDefault="005F1E35" w:rsidP="008C2E33">
          <w:pPr>
            <w:pStyle w:val="a3"/>
            <w:tabs>
              <w:tab w:val="clear" w:pos="4252"/>
            </w:tabs>
            <w:spacing w:line="0" w:lineRule="atLeast"/>
            <w:jc w:val="right"/>
            <w:rPr>
              <w:rFonts w:ascii="Calibri" w:hAnsi="Calibri" w:cs="Calibri"/>
              <w:bCs/>
              <w:i w:val="0"/>
              <w:shadow w:val="0"/>
              <w:sz w:val="4"/>
              <w:szCs w:val="4"/>
            </w:rPr>
          </w:pPr>
        </w:p>
        <w:p w:rsidR="005F1E35" w:rsidRPr="000D7862" w:rsidRDefault="005F1E35"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5F1E35" w:rsidRPr="000D7862" w:rsidRDefault="005F1E35"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5F1E35" w:rsidRPr="003C5E32" w:rsidRDefault="005F1E35"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5F1E35" w:rsidRPr="003C5E32" w:rsidRDefault="005F1E35"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5F1E35" w:rsidRPr="000D7862" w:rsidRDefault="005F1E35"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5F1E35" w:rsidRPr="000D7862" w:rsidTr="008C2E33">
      <w:trPr>
        <w:trHeight w:val="468"/>
      </w:trPr>
      <w:tc>
        <w:tcPr>
          <w:tcW w:w="9036" w:type="dxa"/>
          <w:tcBorders>
            <w:top w:val="single" w:sz="4" w:space="0" w:color="auto"/>
            <w:bottom w:val="single" w:sz="4" w:space="0" w:color="auto"/>
          </w:tcBorders>
          <w:vAlign w:val="center"/>
        </w:tcPr>
        <w:p w:rsidR="005F1E35" w:rsidRPr="000D7862" w:rsidRDefault="005F1E35" w:rsidP="008C2E33">
          <w:pPr>
            <w:spacing w:line="0" w:lineRule="atLeast"/>
            <w:jc w:val="right"/>
            <w:rPr>
              <w:rFonts w:ascii="Calibri" w:hAnsi="Calibri" w:cs="Calibri"/>
              <w:sz w:val="4"/>
              <w:szCs w:val="4"/>
            </w:rPr>
          </w:pPr>
        </w:p>
        <w:p w:rsidR="005F1E35" w:rsidRDefault="005F1E35"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5F1E35" w:rsidRDefault="005F1E35"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5F1E35" w:rsidRPr="000D7862" w:rsidRDefault="005F1E35"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5F1E35" w:rsidRPr="000D7862" w:rsidRDefault="005F1E35" w:rsidP="008C2E33">
          <w:pPr>
            <w:pStyle w:val="a3"/>
            <w:spacing w:line="0" w:lineRule="atLeast"/>
            <w:jc w:val="right"/>
            <w:rPr>
              <w:rFonts w:ascii="Calibri" w:hAnsi="Calibri" w:cs="Calibri"/>
              <w:i w:val="0"/>
              <w:shadow w:val="0"/>
              <w:sz w:val="4"/>
              <w:szCs w:val="4"/>
            </w:rPr>
          </w:pPr>
        </w:p>
      </w:tc>
    </w:tr>
  </w:tbl>
  <w:p w:rsidR="005F1E35" w:rsidRPr="001C3021" w:rsidRDefault="005F1E35"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564F88" w:rsidRDefault="005F1E35"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7B0344" w:rsidRDefault="005F1E35"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B7183" w:rsidRDefault="005F1E35"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Default="005F1E35"/>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B7183" w:rsidRDefault="005F1E35"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BF090F">
    <w:pPr>
      <w:pStyle w:val="a3"/>
      <w:rPr>
        <w:rFonts w:ascii="Calibri" w:eastAsia="ＭＳ 明朝" w:hAnsi="Calibri" w:cs="Calibri"/>
      </w:rPr>
    </w:pPr>
    <w:r w:rsidRPr="00562016">
      <w:rPr>
        <w:rFonts w:ascii="Calibri" w:hAnsi="Calibri" w:cs="Calibri"/>
        <w:noProof/>
      </w:rPr>
      <w:pict>
        <v:line id="_x0000_s7339" style="position:absolute;left:0;text-align:left;z-index:251675648" from="-.15pt,12.4pt" to="451.4pt,12.55pt" strokecolor="gray" strokeweight="5pt"/>
      </w:pict>
    </w:r>
    <w:r w:rsidRPr="00562016">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5F1E35" w:rsidRPr="00BF090F" w:rsidRDefault="005F1E35"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8944A7" w:rsidRDefault="005F1E35"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5F1E35" w:rsidRPr="008944A7" w:rsidRDefault="005F1E35" w:rsidP="008944A7">
    <w:pPr>
      <w:pStyle w:val="a3"/>
      <w:jc w:val="right"/>
      <w:rPr>
        <w:rFonts w:eastAsiaTheme="minorEastAsia"/>
        <w:b/>
        <w:i w:val="0"/>
      </w:rPr>
    </w:pPr>
    <w:r w:rsidRPr="00562016">
      <w:rPr>
        <w:rFonts w:cs="Times New Roman"/>
        <w:noProof/>
      </w:rPr>
      <w:pict>
        <v:line id="_x0000_s7352" style="position:absolute;left:0;text-align:left;z-index:251687936" from="951.75pt,2pt" to="1046.9pt,2pt" strokecolor="#333" strokeweight="5pt"/>
      </w:pict>
    </w:r>
    <w:r w:rsidRPr="00562016">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BF090F">
    <w:pPr>
      <w:pStyle w:val="a3"/>
      <w:rPr>
        <w:rFonts w:ascii="Calibri" w:eastAsia="ＭＳ 明朝" w:hAnsi="Calibri" w:cs="Calibri"/>
      </w:rPr>
    </w:pPr>
    <w:r w:rsidRPr="00562016">
      <w:rPr>
        <w:rFonts w:ascii="Calibri" w:hAnsi="Calibri" w:cs="Calibri"/>
        <w:noProof/>
      </w:rPr>
      <w:pict>
        <v:line id="_x0000_s7343" style="position:absolute;left:0;text-align:left;z-index:251680768" from="-.15pt,12.4pt" to="451.4pt,12.55pt" strokecolor="gray" strokeweight="5pt"/>
      </w:pict>
    </w:r>
    <w:r w:rsidRPr="00562016">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5F1E35" w:rsidRPr="00BF090F" w:rsidRDefault="005F1E35"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8944A7" w:rsidRDefault="005F1E35"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5F1E35" w:rsidRPr="00AF3720" w:rsidRDefault="005F1E35" w:rsidP="00AF3720">
    <w:pPr>
      <w:pStyle w:val="a3"/>
      <w:jc w:val="right"/>
      <w:rPr>
        <w:rFonts w:eastAsiaTheme="minorEastAsia"/>
        <w:b/>
        <w:i w:val="0"/>
      </w:rPr>
    </w:pPr>
    <w:r w:rsidRPr="00562016">
      <w:rPr>
        <w:rFonts w:cs="Times New Roman"/>
        <w:noProof/>
      </w:rPr>
      <w:pict>
        <v:line id="_x0000_s7374" style="position:absolute;left:0;text-align:left;z-index:251710464" from="951.75pt,2pt" to="1046.9pt,2pt" strokecolor="#333" strokeweight="5pt"/>
      </w:pict>
    </w:r>
    <w:r w:rsidRPr="00562016">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BF090F">
    <w:pPr>
      <w:pStyle w:val="a3"/>
      <w:rPr>
        <w:rFonts w:ascii="Calibri" w:eastAsia="ＭＳ 明朝" w:hAnsi="Calibri" w:cs="Calibri"/>
      </w:rPr>
    </w:pPr>
    <w:r w:rsidRPr="00562016">
      <w:rPr>
        <w:rFonts w:ascii="Calibri" w:hAnsi="Calibri" w:cs="Calibri"/>
        <w:noProof/>
      </w:rPr>
      <w:pict>
        <v:line id="_x0000_s7365" style="position:absolute;left:0;text-align:left;z-index:251703296" from="-.15pt,12.4pt" to="451.4pt,12.55pt" strokecolor="gray" strokeweight="5pt"/>
      </w:pict>
    </w:r>
    <w:r w:rsidRPr="00562016">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5F1E35" w:rsidRPr="00BF090F" w:rsidRDefault="005F1E35"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8944A7" w:rsidRDefault="005F1E35"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5F1E35" w:rsidRPr="009C387C" w:rsidRDefault="005F1E35" w:rsidP="009C387C">
    <w:pPr>
      <w:pStyle w:val="a3"/>
      <w:jc w:val="right"/>
      <w:rPr>
        <w:rFonts w:eastAsiaTheme="minorEastAsia"/>
        <w:b/>
        <w:i w:val="0"/>
      </w:rPr>
    </w:pPr>
    <w:r w:rsidRPr="00562016">
      <w:rPr>
        <w:rFonts w:cs="Times New Roman"/>
        <w:noProof/>
      </w:rPr>
      <w:pict>
        <v:line id="_x0000_s7386" style="position:absolute;left:0;text-align:left;z-index:251728896" from="951.75pt,2pt" to="1046.9pt,2pt" strokecolor="#333" strokeweight="5pt"/>
      </w:pict>
    </w:r>
    <w:r w:rsidRPr="00562016">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F3BFE" w:rsidRDefault="005F1E35" w:rsidP="000F3BFE">
    <w:pPr>
      <w:pStyle w:val="a3"/>
      <w:rPr>
        <w:rFonts w:eastAsia="ＭＳ 明朝"/>
        <w:i w:val="0"/>
      </w:rPr>
    </w:pPr>
    <w:r w:rsidRPr="00562016">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5F1E35" w:rsidRPr="00D232C5" w:rsidRDefault="005F1E35"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sidR="00C6216A">
                  <w:rPr>
                    <w:rStyle w:val="a6"/>
                    <w:rFonts w:ascii="Calibri" w:hAnsi="Calibri" w:cs="Calibri"/>
                    <w:b w:val="0"/>
                    <w:noProof/>
                  </w:rPr>
                  <w:t>18</w:t>
                </w:r>
                <w:r w:rsidRPr="00071883">
                  <w:rPr>
                    <w:rStyle w:val="a6"/>
                    <w:rFonts w:ascii="Calibri" w:hAnsi="Calibri" w:cs="Calibri"/>
                    <w:b w:val="0"/>
                  </w:rPr>
                  <w:fldChar w:fldCharType="end"/>
                </w:r>
              </w:p>
              <w:p w:rsidR="005F1E35" w:rsidRPr="00D232C5" w:rsidRDefault="005F1E35"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5F1E35" w:rsidRPr="00D232C5" w:rsidRDefault="005F1E35"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071883" w:rsidRDefault="005F1E35"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5F1E35" w:rsidRPr="00071883" w:rsidRDefault="005F1E35"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562016">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5F1E35" w:rsidRPr="00071883" w:rsidRDefault="005F1E35"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C6216A">
                  <w:rPr>
                    <w:rStyle w:val="a6"/>
                    <w:rFonts w:ascii="Calibri" w:hAnsi="Calibri" w:cs="Calibri"/>
                    <w:shadow w:val="0"/>
                    <w:noProof/>
                  </w:rPr>
                  <w:t>19</w:t>
                </w:r>
                <w:r w:rsidRPr="00071883">
                  <w:rPr>
                    <w:rStyle w:val="a6"/>
                    <w:rFonts w:ascii="Calibri" w:hAnsi="Calibri" w:cs="Calibri"/>
                    <w:shadow w:val="0"/>
                  </w:rPr>
                  <w:fldChar w:fldCharType="end"/>
                </w:r>
              </w:p>
              <w:p w:rsidR="005F1E35" w:rsidRPr="00071883" w:rsidRDefault="005F1E35" w:rsidP="00071883">
                <w:pPr>
                  <w:rPr>
                    <w:rFonts w:ascii="Calibri" w:hAnsi="Calibri" w:cs="Calibri"/>
                    <w:shadow/>
                  </w:rPr>
                </w:pPr>
              </w:p>
            </w:txbxContent>
          </v:textbox>
        </v:shape>
      </w:pict>
    </w:r>
    <w:r w:rsidRPr="00562016">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BF090F">
    <w:pPr>
      <w:pStyle w:val="a3"/>
      <w:rPr>
        <w:rFonts w:ascii="Calibri" w:eastAsia="ＭＳ 明朝" w:hAnsi="Calibri" w:cs="Calibri"/>
      </w:rPr>
    </w:pPr>
    <w:r w:rsidRPr="00562016">
      <w:rPr>
        <w:rFonts w:ascii="Calibri" w:hAnsi="Calibri" w:cs="Calibri"/>
        <w:noProof/>
      </w:rPr>
      <w:pict>
        <v:line id="_x0000_s7409" style="position:absolute;left:0;text-align:left;z-index:251756544" from="-.15pt,12.4pt" to="451.4pt,12.55pt" strokecolor="gray" strokeweight="5pt"/>
      </w:pict>
    </w:r>
    <w:r w:rsidRPr="00562016">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5F1E35" w:rsidRPr="00BF090F" w:rsidRDefault="005F1E35"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BF090F">
    <w:pPr>
      <w:pStyle w:val="a3"/>
      <w:rPr>
        <w:rFonts w:ascii="Calibri" w:eastAsia="ＭＳ 明朝" w:hAnsi="Calibri" w:cs="Calibri"/>
      </w:rPr>
    </w:pPr>
    <w:r w:rsidRPr="00562016">
      <w:rPr>
        <w:rFonts w:ascii="Calibri" w:hAnsi="Calibri" w:cs="Calibri"/>
        <w:noProof/>
      </w:rPr>
      <w:pict>
        <v:line id="_x0000_s7433" style="position:absolute;left:0;text-align:left;z-index:251768832" from="-.15pt,12.4pt" to="451.4pt,12.55pt" strokecolor="gray" strokeweight="5pt"/>
      </w:pict>
    </w:r>
    <w:r w:rsidRPr="00562016">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5F1E35" w:rsidRPr="00BF090F" w:rsidRDefault="005F1E35" w:rsidP="00696A41">
    <w:pPr>
      <w:pStyle w:val="a3"/>
      <w:jc w:val="right"/>
      <w:rPr>
        <w:rFonts w:eastAsia="ＭＳ 明朝"/>
        <w:i w:val="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BF090F">
    <w:pPr>
      <w:pStyle w:val="a3"/>
      <w:rPr>
        <w:rFonts w:ascii="Calibri" w:eastAsia="ＭＳ 明朝" w:hAnsi="Calibri" w:cs="Calibri"/>
      </w:rPr>
    </w:pPr>
    <w:r w:rsidRPr="00562016">
      <w:rPr>
        <w:rFonts w:ascii="Calibri" w:hAnsi="Calibri" w:cs="Calibri"/>
        <w:noProof/>
      </w:rPr>
      <w:pict>
        <v:line id="_x0000_s7437" style="position:absolute;left:0;text-align:left;z-index:251774976" from="-.15pt,12.4pt" to="451.4pt,12.55pt" strokecolor="gray" strokeweight="5pt"/>
      </w:pict>
    </w:r>
    <w:r w:rsidRPr="00562016">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5F1E35" w:rsidRPr="00BF090F" w:rsidRDefault="005F1E35" w:rsidP="00696A41">
    <w:pPr>
      <w:pStyle w:val="a3"/>
      <w:jc w:val="right"/>
      <w:rPr>
        <w:rFonts w:eastAsia="ＭＳ 明朝"/>
        <w:i w:val="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6B60D2" w:rsidRDefault="005F1E35" w:rsidP="006B60D2">
    <w:pPr>
      <w:pStyle w:val="a3"/>
      <w:rPr>
        <w:rFonts w:eastAsia="ＭＳ 明朝"/>
      </w:rPr>
    </w:pPr>
    <w:r w:rsidRPr="00562016">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sidRPr="00562016">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5F1E35" w:rsidRPr="00071883" w:rsidRDefault="005F1E35" w:rsidP="00E1563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C6216A">
                  <w:rPr>
                    <w:rStyle w:val="a6"/>
                    <w:rFonts w:ascii="Calibri" w:hAnsi="Calibri" w:cs="Calibri"/>
                    <w:shadow w:val="0"/>
                    <w:noProof/>
                  </w:rPr>
                  <w:t>24</w:t>
                </w:r>
                <w:r w:rsidRPr="00071883">
                  <w:rPr>
                    <w:rStyle w:val="a6"/>
                    <w:rFonts w:ascii="Calibri" w:hAnsi="Calibri" w:cs="Calibri"/>
                    <w:shadow w:val="0"/>
                  </w:rPr>
                  <w:fldChar w:fldCharType="end"/>
                </w:r>
              </w:p>
              <w:p w:rsidR="005F1E35" w:rsidRPr="00071883" w:rsidRDefault="005F1E35"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5F1E35" w:rsidRPr="00071883" w:rsidRDefault="005F1E35"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p>
  <w:p w:rsidR="005F1E35" w:rsidRDefault="005F1E35"/>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E15635">
    <w:pPr>
      <w:pStyle w:val="a3"/>
      <w:rPr>
        <w:rFonts w:ascii="Calibri" w:eastAsia="ＭＳ 明朝" w:hAnsi="Calibri" w:cs="Calibri"/>
      </w:rPr>
    </w:pPr>
    <w:r w:rsidRPr="00562016">
      <w:rPr>
        <w:rFonts w:ascii="Calibri" w:hAnsi="Calibri" w:cs="Calibri"/>
        <w:noProof/>
      </w:rPr>
      <w:pict>
        <v:line id="_x0000_s7465" style="position:absolute;left:0;text-align:left;z-index:251792384" from="-.15pt,12.4pt" to="451.4pt,12.55pt" strokecolor="gray" strokeweight="5pt"/>
      </w:pict>
    </w:r>
    <w:r w:rsidRPr="00562016">
      <w:rPr>
        <w:rFonts w:ascii="Calibri" w:hAnsi="Calibri" w:cs="Calibri"/>
        <w:noProof/>
      </w:rPr>
      <w:pict>
        <v:line id="_x0000_s7466" style="position:absolute;left:0;text-align:left;z-index:25179340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5F1E35" w:rsidRPr="00E15635" w:rsidRDefault="005F1E35" w:rsidP="00E15635">
    <w:pPr>
      <w:pStyle w:val="a3"/>
      <w:jc w:val="right"/>
      <w:rPr>
        <w:rFonts w:eastAsia="ＭＳ 明朝"/>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E72" w:rsidRPr="008944A7" w:rsidRDefault="00135E72" w:rsidP="00135E72">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w:t>
    </w:r>
    <w:proofErr w:type="spellStart"/>
    <w:r w:rsidRPr="008944A7">
      <w:rPr>
        <w:rFonts w:ascii="Calibri" w:eastAsia="ＭＳ 明朝" w:hAnsi="Calibri" w:cs="Calibri"/>
      </w:rPr>
      <w:t>Danang</w:t>
    </w:r>
    <w:proofErr w:type="spellEnd"/>
    <w:r w:rsidRPr="008944A7">
      <w:rPr>
        <w:rFonts w:ascii="Calibri" w:eastAsia="ＭＳ 明朝" w:hAnsi="Calibri" w:cs="Calibri"/>
      </w:rPr>
      <w:t xml:space="preserve"> </w:t>
    </w:r>
    <w:r>
      <w:rPr>
        <w:rFonts w:ascii="Calibri" w:eastAsia="ＭＳ 明朝" w:hAnsi="Calibri" w:cs="Calibri" w:hint="eastAsia"/>
      </w:rPr>
      <w:t xml:space="preserve">- </w:t>
    </w:r>
    <w:proofErr w:type="spellStart"/>
    <w:r w:rsidRPr="008944A7">
      <w:rPr>
        <w:rFonts w:ascii="Calibri" w:eastAsia="ＭＳ 明朝" w:hAnsi="Calibri" w:cs="Calibri"/>
      </w:rPr>
      <w:t>Quang</w:t>
    </w:r>
    <w:proofErr w:type="spellEnd"/>
    <w:r w:rsidRPr="008944A7">
      <w:rPr>
        <w:rFonts w:ascii="Calibri" w:eastAsia="ＭＳ 明朝" w:hAnsi="Calibri" w:cs="Calibri"/>
      </w:rPr>
      <w:t xml:space="preserve"> </w:t>
    </w:r>
    <w:proofErr w:type="spellStart"/>
    <w:r w:rsidRPr="008944A7">
      <w:rPr>
        <w:rFonts w:ascii="Calibri" w:eastAsia="ＭＳ 明朝" w:hAnsi="Calibri" w:cs="Calibri"/>
      </w:rPr>
      <w:t>Ngai</w:t>
    </w:r>
    <w:proofErr w:type="spellEnd"/>
    <w:r w:rsidRPr="008944A7">
      <w:rPr>
        <w:rFonts w:ascii="Calibri" w:eastAsia="ＭＳ 明朝" w:hAnsi="Calibri" w:cs="Calibri"/>
      </w:rPr>
      <w:t xml:space="preserve"> Expressway Development Project</w:t>
    </w:r>
    <w:r w:rsidRPr="008944A7">
      <w:rPr>
        <w:rFonts w:ascii="Calibri" w:hAnsi="Calibri" w:cs="Calibri"/>
      </w:rPr>
      <w:tab/>
    </w:r>
    <w:r>
      <w:rPr>
        <w:rFonts w:ascii="Calibri" w:eastAsia="ＭＳ 明朝" w:hAnsi="Calibri" w:cs="Calibri"/>
      </w:rPr>
      <w:t xml:space="preserve">Part </w:t>
    </w:r>
    <w:r>
      <w:rPr>
        <w:rFonts w:ascii="Calibri" w:eastAsia="ＭＳ 明朝" w:hAnsi="Calibri" w:cs="Calibri" w:hint="eastAsia"/>
      </w:rPr>
      <w:t>D</w:t>
    </w:r>
  </w:p>
  <w:p w:rsidR="00135E72" w:rsidRPr="009C387C" w:rsidRDefault="00135E72" w:rsidP="00135E72">
    <w:pPr>
      <w:pStyle w:val="a3"/>
      <w:jc w:val="right"/>
      <w:rPr>
        <w:rFonts w:eastAsiaTheme="minorEastAsia"/>
        <w:b/>
        <w:i w:val="0"/>
      </w:rPr>
    </w:pPr>
    <w:r w:rsidRPr="00562016">
      <w:rPr>
        <w:rFonts w:cs="Times New Roman"/>
        <w:noProof/>
      </w:rPr>
      <w:pict>
        <v:line id="_x0000_s7510" style="position:absolute;left:0;text-align:left;z-index:251823104" from="951.75pt,2pt" to="1046.9pt,2pt" strokecolor="#333" strokeweight="5pt"/>
      </w:pict>
    </w:r>
    <w:r w:rsidRPr="00562016">
      <w:rPr>
        <w:rFonts w:cs="Times New Roman"/>
        <w:noProof/>
      </w:rPr>
      <w:pict>
        <v:line id="_x0000_s7509" style="position:absolute;left:0;text-align:left;z-index:251822080" from="-.15pt,2.05pt" to="1047pt,2.05pt" strokecolor="gray" strokeweight="5pt"/>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540885" w:rsidRDefault="005F1E35" w:rsidP="00E15635">
    <w:pPr>
      <w:pStyle w:val="a3"/>
      <w:jc w:val="right"/>
      <w:rPr>
        <w:rFonts w:eastAsia="ＭＳ 明朝"/>
        <w:i w:val="0"/>
      </w:rPr>
    </w:pPr>
    <w:r w:rsidRPr="00562016">
      <w:rPr>
        <w:noProof/>
      </w:rPr>
      <w:pict>
        <v:group id="_x0000_s7501" style="position:absolute;left:0;text-align:left;margin-left:-238.35pt;margin-top:252.5pt;width:452pt;height:0;rotation:90;z-index:251819008" coordorigin="1440,10773" coordsize="9040,0">
          <v:line id="_x0000_s7502" style="position:absolute" from="1440,10773" to="10480,10773" strokecolor="gray" strokeweight="5pt"/>
          <v:line id="_x0000_s7503" style="position:absolute" from="8574,10773" to="10477,10773" strokecolor="#333" strokeweight="5pt"/>
        </v:group>
      </w:pict>
    </w:r>
    <w:r w:rsidRPr="00562016">
      <w:rPr>
        <w:noProof/>
      </w:rPr>
      <w:pict>
        <v:shapetype id="_x0000_t202" coordsize="21600,21600" o:spt="202" path="m,l,21600r21600,l21600,xe">
          <v:stroke joinstyle="miter"/>
          <v:path gradientshapeok="t" o:connecttype="rect"/>
        </v:shapetype>
        <v:shape id="_x0000_s7504" type="#_x0000_t202" style="position:absolute;left:0;text-align:left;margin-left:-35.6pt;margin-top:26.75pt;width:26.5pt;height:451.5pt;z-index:251820032" filled="f" stroked="f">
          <v:textbox style="layout-flow:vertical-ideographic;mso-next-textbox:#_x0000_s7504" inset="5.85pt,.7pt,5.85pt,.7pt">
            <w:txbxContent>
              <w:p w:rsidR="005F1E35" w:rsidRPr="00071883" w:rsidRDefault="005F1E35" w:rsidP="0054088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C6216A">
                  <w:rPr>
                    <w:rStyle w:val="a6"/>
                    <w:rFonts w:ascii="Calibri" w:hAnsi="Calibri" w:cs="Calibri"/>
                    <w:shadow w:val="0"/>
                    <w:noProof/>
                  </w:rPr>
                  <w:t>35</w:t>
                </w:r>
                <w:r w:rsidRPr="00071883">
                  <w:rPr>
                    <w:rStyle w:val="a6"/>
                    <w:rFonts w:ascii="Calibri" w:hAnsi="Calibri" w:cs="Calibri"/>
                    <w:shadow w:val="0"/>
                  </w:rPr>
                  <w:fldChar w:fldCharType="end"/>
                </w:r>
              </w:p>
              <w:p w:rsidR="005F1E35" w:rsidRPr="00071883" w:rsidRDefault="005F1E35" w:rsidP="00540885">
                <w:pPr>
                  <w:rPr>
                    <w:rFonts w:ascii="Calibri" w:hAnsi="Calibri" w:cs="Calibri"/>
                    <w:shadow/>
                  </w:rPr>
                </w:pPr>
              </w:p>
            </w:txbxContent>
          </v:textbox>
        </v:shape>
      </w:pict>
    </w:r>
    <w:r>
      <w:rPr>
        <w:rFonts w:eastAsia="ＭＳ 明朝"/>
        <w:i w:val="0"/>
        <w:noProof/>
      </w:rPr>
      <w:pict>
        <v:line id="_x0000_s7499" style="position:absolute;left:0;text-align:left;rotation:90;z-index:251816960" from="486.15pt,252.45pt" to="938.15pt,252.45pt" strokecolor="gray" strokeweight="5pt"/>
      </w:pict>
    </w:r>
    <w:r>
      <w:rPr>
        <w:rFonts w:eastAsia="ＭＳ 明朝"/>
        <w:i w:val="0"/>
        <w:noProof/>
      </w:rPr>
      <w:pict>
        <v:shape id="_x0000_s7498" type="#_x0000_t202" style="position:absolute;left:0;text-align:left;margin-left:706.85pt;margin-top:26.75pt;width:26.2pt;height:454.4pt;z-index:251815936" filled="f" stroked="f">
          <v:textbox style="layout-flow:vertical-ideographic;mso-next-textbox:#_x0000_s7498" inset="5.85pt,.7pt,5.85pt,.7pt">
            <w:txbxContent>
              <w:p w:rsidR="005F1E35" w:rsidRPr="00071883" w:rsidRDefault="005F1E35" w:rsidP="00540885">
                <w:pPr>
                  <w:rPr>
                    <w:rFonts w:ascii="Calibri" w:hAnsi="Calibri" w:cs="Calibri"/>
                    <w:i/>
                    <w:shadow/>
                    <w:sz w:val="18"/>
                    <w:szCs w:val="18"/>
                  </w:rPr>
                </w:pPr>
                <w:r w:rsidRPr="00071883">
                  <w:rPr>
                    <w:rFonts w:ascii="Calibri" w:hAnsi="Calibri" w:cs="Calibri"/>
                    <w:i/>
                    <w:shadow/>
                    <w:sz w:val="18"/>
                    <w:szCs w:val="18"/>
                  </w:rPr>
                  <w:t xml:space="preserve">Consulting Services for Detailed Design for </w:t>
                </w:r>
                <w:proofErr w:type="spellStart"/>
                <w:r w:rsidRPr="00071883">
                  <w:rPr>
                    <w:rFonts w:ascii="Calibri" w:hAnsi="Calibri" w:cs="Calibri"/>
                    <w:i/>
                    <w:shadow/>
                    <w:sz w:val="18"/>
                    <w:szCs w:val="18"/>
                  </w:rPr>
                  <w:t>Danang</w:t>
                </w:r>
                <w:proofErr w:type="spellEnd"/>
                <w:r>
                  <w:rPr>
                    <w:rFonts w:ascii="Calibri" w:hAnsi="Calibri" w:cs="Calibri" w:hint="eastAsia"/>
                    <w:i/>
                    <w:shadow/>
                    <w:sz w:val="18"/>
                    <w:szCs w:val="18"/>
                  </w:rPr>
                  <w:t xml:space="preserve"> -</w:t>
                </w:r>
                <w:r w:rsidRPr="00071883">
                  <w:rPr>
                    <w:rFonts w:ascii="Calibri" w:hAnsi="Calibri" w:cs="Calibri"/>
                    <w:i/>
                    <w:shadow/>
                    <w:sz w:val="18"/>
                    <w:szCs w:val="18"/>
                  </w:rPr>
                  <w:t xml:space="preserve"> </w:t>
                </w:r>
                <w:proofErr w:type="spellStart"/>
                <w:r w:rsidRPr="00071883">
                  <w:rPr>
                    <w:rFonts w:ascii="Calibri" w:hAnsi="Calibri" w:cs="Calibri"/>
                    <w:i/>
                    <w:shadow/>
                    <w:sz w:val="18"/>
                    <w:szCs w:val="18"/>
                  </w:rPr>
                  <w:t>Quang</w:t>
                </w:r>
                <w:proofErr w:type="spellEnd"/>
                <w:r w:rsidRPr="00071883">
                  <w:rPr>
                    <w:rFonts w:ascii="Calibri" w:hAnsi="Calibri" w:cs="Calibri"/>
                    <w:i/>
                    <w:shadow/>
                    <w:sz w:val="18"/>
                    <w:szCs w:val="18"/>
                  </w:rPr>
                  <w:t xml:space="preserve"> </w:t>
                </w:r>
                <w:proofErr w:type="spellStart"/>
                <w:r w:rsidRPr="00071883">
                  <w:rPr>
                    <w:rFonts w:ascii="Calibri" w:hAnsi="Calibri" w:cs="Calibri"/>
                    <w:i/>
                    <w:shadow/>
                    <w:sz w:val="18"/>
                    <w:szCs w:val="18"/>
                  </w:rPr>
                  <w:t>Ngai</w:t>
                </w:r>
                <w:proofErr w:type="spellEnd"/>
                <w:r w:rsidRPr="00071883">
                  <w:rPr>
                    <w:rFonts w:ascii="Calibri" w:hAnsi="Calibri" w:cs="Calibri"/>
                    <w:i/>
                    <w:shadow/>
                    <w:sz w:val="18"/>
                    <w:szCs w:val="18"/>
                  </w:rPr>
                  <w:t xml:space="preserve"> Expressway Development Project</w:t>
                </w:r>
                <w:r>
                  <w:rPr>
                    <w:rFonts w:ascii="Calibri" w:hAnsi="Calibri" w:cs="Calibri" w:hint="eastAsia"/>
                    <w:i/>
                    <w:shadow/>
                    <w:sz w:val="18"/>
                    <w:szCs w:val="18"/>
                  </w:rPr>
                  <w:t xml:space="preserve">                Part D</w:t>
                </w:r>
              </w:p>
            </w:txbxContent>
          </v:textbox>
        </v:shape>
      </w:pict>
    </w:r>
    <w:r>
      <w:rPr>
        <w:rFonts w:eastAsia="ＭＳ 明朝"/>
        <w:i w:val="0"/>
        <w:noProof/>
      </w:rPr>
      <w:pict>
        <v:line id="_x0000_s7500" style="position:absolute;left:0;text-align:left;rotation:90;z-index:251817984" from="664.55pt,431.05pt" to="759.7pt,431.05pt" strokecolor="#333" strokeweight="5pt"/>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E35" w:rsidRPr="00BF090F" w:rsidRDefault="005F1E35" w:rsidP="00E15635">
    <w:pPr>
      <w:pStyle w:val="a3"/>
      <w:rPr>
        <w:rFonts w:ascii="Calibri" w:eastAsia="ＭＳ 明朝" w:hAnsi="Calibri" w:cs="Calibri"/>
      </w:rPr>
    </w:pPr>
    <w:r w:rsidRPr="00562016">
      <w:rPr>
        <w:rFonts w:ascii="Calibri" w:hAnsi="Calibri" w:cs="Calibri"/>
        <w:noProof/>
      </w:rPr>
      <w:pict>
        <v:line id="_x0000_s7476" style="position:absolute;left:0;text-align:left;z-index:251804672" from="-.15pt,12.4pt" to="451.4pt,12.55pt" strokecolor="gray" strokeweight="5pt"/>
      </w:pict>
    </w:r>
    <w:r w:rsidRPr="00562016">
      <w:rPr>
        <w:rFonts w:ascii="Calibri" w:hAnsi="Calibri" w:cs="Calibri"/>
        <w:noProof/>
      </w:rPr>
      <w:pict>
        <v:line id="_x0000_s7477" style="position:absolute;left:0;text-align:left;z-index:251805696"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5F1E35" w:rsidRPr="00E15635" w:rsidRDefault="005F1E35" w:rsidP="00E15635">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31FB3157"/>
    <w:multiLevelType w:val="hybridMultilevel"/>
    <w:tmpl w:val="76C2935C"/>
    <w:lvl w:ilvl="0" w:tplc="C6A40566">
      <w:start w:val="4"/>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42102748"/>
    <w:multiLevelType w:val="hybridMultilevel"/>
    <w:tmpl w:val="DDC2F1B4"/>
    <w:lvl w:ilvl="0" w:tplc="C57CAEE4">
      <w:start w:val="1"/>
      <w:numFmt w:val="lowerLetter"/>
      <w:lvlText w:val="%1."/>
      <w:lvlJc w:val="left"/>
      <w:pPr>
        <w:ind w:left="507" w:hanging="360"/>
      </w:pPr>
      <w:rPr>
        <w:rFonts w:hint="default"/>
      </w:rPr>
    </w:lvl>
    <w:lvl w:ilvl="1" w:tplc="04090017" w:tentative="1">
      <w:start w:val="1"/>
      <w:numFmt w:val="aiueoFullWidth"/>
      <w:lvlText w:val="(%2)"/>
      <w:lvlJc w:val="left"/>
      <w:pPr>
        <w:ind w:left="987" w:hanging="420"/>
      </w:pPr>
    </w:lvl>
    <w:lvl w:ilvl="2" w:tplc="04090011" w:tentative="1">
      <w:start w:val="1"/>
      <w:numFmt w:val="decimalEnclosedCircle"/>
      <w:lvlText w:val="%3"/>
      <w:lvlJc w:val="left"/>
      <w:pPr>
        <w:ind w:left="1407" w:hanging="420"/>
      </w:pPr>
    </w:lvl>
    <w:lvl w:ilvl="3" w:tplc="0409000F" w:tentative="1">
      <w:start w:val="1"/>
      <w:numFmt w:val="decimal"/>
      <w:lvlText w:val="%4."/>
      <w:lvlJc w:val="left"/>
      <w:pPr>
        <w:ind w:left="1827" w:hanging="420"/>
      </w:pPr>
    </w:lvl>
    <w:lvl w:ilvl="4" w:tplc="04090017" w:tentative="1">
      <w:start w:val="1"/>
      <w:numFmt w:val="aiueoFullWidth"/>
      <w:lvlText w:val="(%5)"/>
      <w:lvlJc w:val="left"/>
      <w:pPr>
        <w:ind w:left="2247" w:hanging="420"/>
      </w:pPr>
    </w:lvl>
    <w:lvl w:ilvl="5" w:tplc="04090011" w:tentative="1">
      <w:start w:val="1"/>
      <w:numFmt w:val="decimalEnclosedCircle"/>
      <w:lvlText w:val="%6"/>
      <w:lvlJc w:val="left"/>
      <w:pPr>
        <w:ind w:left="2667" w:hanging="420"/>
      </w:pPr>
    </w:lvl>
    <w:lvl w:ilvl="6" w:tplc="0409000F" w:tentative="1">
      <w:start w:val="1"/>
      <w:numFmt w:val="decimal"/>
      <w:lvlText w:val="%7."/>
      <w:lvlJc w:val="left"/>
      <w:pPr>
        <w:ind w:left="3087" w:hanging="420"/>
      </w:pPr>
    </w:lvl>
    <w:lvl w:ilvl="7" w:tplc="04090017" w:tentative="1">
      <w:start w:val="1"/>
      <w:numFmt w:val="aiueoFullWidth"/>
      <w:lvlText w:val="(%8)"/>
      <w:lvlJc w:val="left"/>
      <w:pPr>
        <w:ind w:left="3507" w:hanging="420"/>
      </w:pPr>
    </w:lvl>
    <w:lvl w:ilvl="8" w:tplc="04090011" w:tentative="1">
      <w:start w:val="1"/>
      <w:numFmt w:val="decimalEnclosedCircle"/>
      <w:lvlText w:val="%9"/>
      <w:lvlJc w:val="left"/>
      <w:pPr>
        <w:ind w:left="3927" w:hanging="420"/>
      </w:pPr>
    </w:lvl>
  </w:abstractNum>
  <w:abstractNum w:abstractNumId="14">
    <w:nsid w:val="604866ED"/>
    <w:multiLevelType w:val="hybridMultilevel"/>
    <w:tmpl w:val="D12052FC"/>
    <w:lvl w:ilvl="0" w:tplc="95963B2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3"/>
  </w:num>
  <w:num w:numId="15">
    <w:abstractNumId w:val="12"/>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55298">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691"/>
    <w:rsid w:val="000227BF"/>
    <w:rsid w:val="0002284C"/>
    <w:rsid w:val="00022AB2"/>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431"/>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087"/>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B9D"/>
    <w:rsid w:val="00106172"/>
    <w:rsid w:val="00106FD1"/>
    <w:rsid w:val="00107119"/>
    <w:rsid w:val="00107462"/>
    <w:rsid w:val="001101A1"/>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038"/>
    <w:rsid w:val="00126A12"/>
    <w:rsid w:val="0012742F"/>
    <w:rsid w:val="00127868"/>
    <w:rsid w:val="001279C1"/>
    <w:rsid w:val="001303D4"/>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3D5"/>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3A8F"/>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A"/>
    <w:rsid w:val="00187BE4"/>
    <w:rsid w:val="001905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28D"/>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8F"/>
    <w:rsid w:val="001B08E6"/>
    <w:rsid w:val="001B0B53"/>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7F7"/>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5A5"/>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704"/>
    <w:rsid w:val="001D7E84"/>
    <w:rsid w:val="001E00F6"/>
    <w:rsid w:val="001E1079"/>
    <w:rsid w:val="001E12A5"/>
    <w:rsid w:val="001E18F0"/>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8B"/>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DB7"/>
    <w:rsid w:val="00203E1F"/>
    <w:rsid w:val="0020440E"/>
    <w:rsid w:val="0020460D"/>
    <w:rsid w:val="002047AC"/>
    <w:rsid w:val="00204A0F"/>
    <w:rsid w:val="00204C75"/>
    <w:rsid w:val="00204E4A"/>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531A"/>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803"/>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3513"/>
    <w:rsid w:val="002750FE"/>
    <w:rsid w:val="002759C3"/>
    <w:rsid w:val="00275A09"/>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2366"/>
    <w:rsid w:val="002B26FF"/>
    <w:rsid w:val="002B2C64"/>
    <w:rsid w:val="002B2D01"/>
    <w:rsid w:val="002B2D69"/>
    <w:rsid w:val="002B2F7D"/>
    <w:rsid w:val="002B3998"/>
    <w:rsid w:val="002B39DC"/>
    <w:rsid w:val="002B3BA1"/>
    <w:rsid w:val="002B41ED"/>
    <w:rsid w:val="002B4D7B"/>
    <w:rsid w:val="002B57C5"/>
    <w:rsid w:val="002B5D65"/>
    <w:rsid w:val="002B619E"/>
    <w:rsid w:val="002B6662"/>
    <w:rsid w:val="002B708D"/>
    <w:rsid w:val="002B70CF"/>
    <w:rsid w:val="002B7664"/>
    <w:rsid w:val="002B7904"/>
    <w:rsid w:val="002B7CCE"/>
    <w:rsid w:val="002B7CD5"/>
    <w:rsid w:val="002C0BC5"/>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3C51"/>
    <w:rsid w:val="002F4165"/>
    <w:rsid w:val="002F4470"/>
    <w:rsid w:val="002F450B"/>
    <w:rsid w:val="002F4871"/>
    <w:rsid w:val="002F4ABE"/>
    <w:rsid w:val="002F4DBD"/>
    <w:rsid w:val="002F50D9"/>
    <w:rsid w:val="002F51B5"/>
    <w:rsid w:val="002F5DB7"/>
    <w:rsid w:val="002F5EB5"/>
    <w:rsid w:val="002F65BE"/>
    <w:rsid w:val="002F66FD"/>
    <w:rsid w:val="002F67D7"/>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FFA"/>
    <w:rsid w:val="00324046"/>
    <w:rsid w:val="0032456B"/>
    <w:rsid w:val="00324C9A"/>
    <w:rsid w:val="00325004"/>
    <w:rsid w:val="003250D9"/>
    <w:rsid w:val="003250E6"/>
    <w:rsid w:val="0032550D"/>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28"/>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28"/>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60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BD5"/>
    <w:rsid w:val="003C4D24"/>
    <w:rsid w:val="003C54DD"/>
    <w:rsid w:val="003C5689"/>
    <w:rsid w:val="003C5E32"/>
    <w:rsid w:val="003C63EB"/>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0BE3"/>
    <w:rsid w:val="003E0F50"/>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481"/>
    <w:rsid w:val="0043474C"/>
    <w:rsid w:val="004349E8"/>
    <w:rsid w:val="0043535F"/>
    <w:rsid w:val="004355BD"/>
    <w:rsid w:val="00436682"/>
    <w:rsid w:val="0043679A"/>
    <w:rsid w:val="004369F1"/>
    <w:rsid w:val="00437345"/>
    <w:rsid w:val="0043748E"/>
    <w:rsid w:val="00437C45"/>
    <w:rsid w:val="004410E3"/>
    <w:rsid w:val="004412C5"/>
    <w:rsid w:val="004412F2"/>
    <w:rsid w:val="0044140F"/>
    <w:rsid w:val="00441BCA"/>
    <w:rsid w:val="00441CF9"/>
    <w:rsid w:val="00442CCA"/>
    <w:rsid w:val="00442E8E"/>
    <w:rsid w:val="00442E92"/>
    <w:rsid w:val="00443379"/>
    <w:rsid w:val="00443A3F"/>
    <w:rsid w:val="00444072"/>
    <w:rsid w:val="00444D21"/>
    <w:rsid w:val="00445143"/>
    <w:rsid w:val="004455C8"/>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4C6"/>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C2E"/>
    <w:rsid w:val="00516C82"/>
    <w:rsid w:val="00516E3E"/>
    <w:rsid w:val="0051704A"/>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FBD"/>
    <w:rsid w:val="005260D4"/>
    <w:rsid w:val="005266F0"/>
    <w:rsid w:val="00526875"/>
    <w:rsid w:val="00526F44"/>
    <w:rsid w:val="005277ED"/>
    <w:rsid w:val="0052784A"/>
    <w:rsid w:val="00527A68"/>
    <w:rsid w:val="00527B6C"/>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85"/>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016"/>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03B5"/>
    <w:rsid w:val="005A158D"/>
    <w:rsid w:val="005A179F"/>
    <w:rsid w:val="005A1C44"/>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7C7"/>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C7613"/>
    <w:rsid w:val="005C7700"/>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11B"/>
    <w:rsid w:val="005E2627"/>
    <w:rsid w:val="005E2A09"/>
    <w:rsid w:val="005E32B9"/>
    <w:rsid w:val="005E3793"/>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1E35"/>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1040"/>
    <w:rsid w:val="0061151D"/>
    <w:rsid w:val="00611C4B"/>
    <w:rsid w:val="00611C58"/>
    <w:rsid w:val="006120C3"/>
    <w:rsid w:val="006122F5"/>
    <w:rsid w:val="0061242C"/>
    <w:rsid w:val="00612649"/>
    <w:rsid w:val="00612F29"/>
    <w:rsid w:val="00613231"/>
    <w:rsid w:val="00613391"/>
    <w:rsid w:val="00613403"/>
    <w:rsid w:val="00613569"/>
    <w:rsid w:val="00613947"/>
    <w:rsid w:val="00613A1B"/>
    <w:rsid w:val="00613BDB"/>
    <w:rsid w:val="006140BC"/>
    <w:rsid w:val="00614326"/>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2A7"/>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01"/>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4DD1"/>
    <w:rsid w:val="00675936"/>
    <w:rsid w:val="00675B2F"/>
    <w:rsid w:val="00675EA4"/>
    <w:rsid w:val="00675F0D"/>
    <w:rsid w:val="0067629A"/>
    <w:rsid w:val="00677223"/>
    <w:rsid w:val="00677A58"/>
    <w:rsid w:val="00677DED"/>
    <w:rsid w:val="0068075A"/>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2882"/>
    <w:rsid w:val="006A3CC9"/>
    <w:rsid w:val="006A428D"/>
    <w:rsid w:val="006A49FA"/>
    <w:rsid w:val="006A4A17"/>
    <w:rsid w:val="006A4EB5"/>
    <w:rsid w:val="006A5AE9"/>
    <w:rsid w:val="006A5E13"/>
    <w:rsid w:val="006A5E5E"/>
    <w:rsid w:val="006A601C"/>
    <w:rsid w:val="006A68B3"/>
    <w:rsid w:val="006A70EB"/>
    <w:rsid w:val="006A7F36"/>
    <w:rsid w:val="006B00F4"/>
    <w:rsid w:val="006B078A"/>
    <w:rsid w:val="006B088C"/>
    <w:rsid w:val="006B0BA5"/>
    <w:rsid w:val="006B0F48"/>
    <w:rsid w:val="006B0F57"/>
    <w:rsid w:val="006B0F69"/>
    <w:rsid w:val="006B18C6"/>
    <w:rsid w:val="006B1C62"/>
    <w:rsid w:val="006B2791"/>
    <w:rsid w:val="006B325C"/>
    <w:rsid w:val="006B38AD"/>
    <w:rsid w:val="006B39AA"/>
    <w:rsid w:val="006B41EC"/>
    <w:rsid w:val="006B436C"/>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CF1"/>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69C"/>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A1"/>
    <w:rsid w:val="00727530"/>
    <w:rsid w:val="00727604"/>
    <w:rsid w:val="00727938"/>
    <w:rsid w:val="007279C5"/>
    <w:rsid w:val="00730053"/>
    <w:rsid w:val="007309CB"/>
    <w:rsid w:val="00730FC6"/>
    <w:rsid w:val="0073150D"/>
    <w:rsid w:val="0073182A"/>
    <w:rsid w:val="00731B5C"/>
    <w:rsid w:val="00731D24"/>
    <w:rsid w:val="00732924"/>
    <w:rsid w:val="007337EB"/>
    <w:rsid w:val="007338A4"/>
    <w:rsid w:val="007338C1"/>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3F9F"/>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5ED"/>
    <w:rsid w:val="007658F0"/>
    <w:rsid w:val="0076596D"/>
    <w:rsid w:val="00765DCA"/>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4A8"/>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4DEF"/>
    <w:rsid w:val="007B50F1"/>
    <w:rsid w:val="007B52FA"/>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E7"/>
    <w:rsid w:val="007E1A89"/>
    <w:rsid w:val="007E21E6"/>
    <w:rsid w:val="007E22D0"/>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800600"/>
    <w:rsid w:val="00800CE1"/>
    <w:rsid w:val="00800E0D"/>
    <w:rsid w:val="00801F8E"/>
    <w:rsid w:val="00802C2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B53"/>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64E"/>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80C"/>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668A"/>
    <w:rsid w:val="008F7E9E"/>
    <w:rsid w:val="0090001D"/>
    <w:rsid w:val="00900947"/>
    <w:rsid w:val="00900D82"/>
    <w:rsid w:val="009014E0"/>
    <w:rsid w:val="00901C35"/>
    <w:rsid w:val="00901C36"/>
    <w:rsid w:val="00901F5E"/>
    <w:rsid w:val="0090247F"/>
    <w:rsid w:val="00902BE4"/>
    <w:rsid w:val="00902FF6"/>
    <w:rsid w:val="00903A2D"/>
    <w:rsid w:val="00903FB0"/>
    <w:rsid w:val="009043C6"/>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3BD2"/>
    <w:rsid w:val="00914350"/>
    <w:rsid w:val="00914BDC"/>
    <w:rsid w:val="009152CD"/>
    <w:rsid w:val="009156E2"/>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8A3"/>
    <w:rsid w:val="00950EBD"/>
    <w:rsid w:val="00951AAC"/>
    <w:rsid w:val="00951C67"/>
    <w:rsid w:val="009520B1"/>
    <w:rsid w:val="0095245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9E9"/>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FA"/>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21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353"/>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A40"/>
    <w:rsid w:val="00A07DD0"/>
    <w:rsid w:val="00A10639"/>
    <w:rsid w:val="00A10911"/>
    <w:rsid w:val="00A109C6"/>
    <w:rsid w:val="00A10FAD"/>
    <w:rsid w:val="00A113E4"/>
    <w:rsid w:val="00A113EA"/>
    <w:rsid w:val="00A11407"/>
    <w:rsid w:val="00A11579"/>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1EBD"/>
    <w:rsid w:val="00A32429"/>
    <w:rsid w:val="00A337BD"/>
    <w:rsid w:val="00A33C38"/>
    <w:rsid w:val="00A33E18"/>
    <w:rsid w:val="00A3438E"/>
    <w:rsid w:val="00A345B0"/>
    <w:rsid w:val="00A34754"/>
    <w:rsid w:val="00A34F1B"/>
    <w:rsid w:val="00A3503A"/>
    <w:rsid w:val="00A3503E"/>
    <w:rsid w:val="00A35A3D"/>
    <w:rsid w:val="00A35AAD"/>
    <w:rsid w:val="00A35B41"/>
    <w:rsid w:val="00A3672D"/>
    <w:rsid w:val="00A368AC"/>
    <w:rsid w:val="00A36992"/>
    <w:rsid w:val="00A3705D"/>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647"/>
    <w:rsid w:val="00A4782C"/>
    <w:rsid w:val="00A503C6"/>
    <w:rsid w:val="00A504C4"/>
    <w:rsid w:val="00A50728"/>
    <w:rsid w:val="00A5072F"/>
    <w:rsid w:val="00A5158D"/>
    <w:rsid w:val="00A515CB"/>
    <w:rsid w:val="00A51A76"/>
    <w:rsid w:val="00A51B0B"/>
    <w:rsid w:val="00A523AA"/>
    <w:rsid w:val="00A52846"/>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87C"/>
    <w:rsid w:val="00A62B4A"/>
    <w:rsid w:val="00A630C6"/>
    <w:rsid w:val="00A63784"/>
    <w:rsid w:val="00A64DE4"/>
    <w:rsid w:val="00A64E68"/>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49D"/>
    <w:rsid w:val="00AB47F1"/>
    <w:rsid w:val="00AB4948"/>
    <w:rsid w:val="00AB4EA7"/>
    <w:rsid w:val="00AB5490"/>
    <w:rsid w:val="00AB5AC7"/>
    <w:rsid w:val="00AB60A4"/>
    <w:rsid w:val="00AB6D8A"/>
    <w:rsid w:val="00AB6DFA"/>
    <w:rsid w:val="00AB6F14"/>
    <w:rsid w:val="00AB7E2E"/>
    <w:rsid w:val="00AB7E6E"/>
    <w:rsid w:val="00AC0173"/>
    <w:rsid w:val="00AC087F"/>
    <w:rsid w:val="00AC1305"/>
    <w:rsid w:val="00AC18B7"/>
    <w:rsid w:val="00AC201C"/>
    <w:rsid w:val="00AC2387"/>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53A"/>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64"/>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2FD9"/>
    <w:rsid w:val="00AF3056"/>
    <w:rsid w:val="00AF3720"/>
    <w:rsid w:val="00AF3913"/>
    <w:rsid w:val="00AF3D62"/>
    <w:rsid w:val="00AF4474"/>
    <w:rsid w:val="00AF474C"/>
    <w:rsid w:val="00AF5989"/>
    <w:rsid w:val="00AF59E9"/>
    <w:rsid w:val="00AF60CA"/>
    <w:rsid w:val="00AF6F01"/>
    <w:rsid w:val="00AF700D"/>
    <w:rsid w:val="00AF735A"/>
    <w:rsid w:val="00AF7BE4"/>
    <w:rsid w:val="00AF7C2C"/>
    <w:rsid w:val="00AF7EF5"/>
    <w:rsid w:val="00B0074F"/>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528"/>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A3D"/>
    <w:rsid w:val="00B27CB4"/>
    <w:rsid w:val="00B27CE3"/>
    <w:rsid w:val="00B307BF"/>
    <w:rsid w:val="00B31081"/>
    <w:rsid w:val="00B3162E"/>
    <w:rsid w:val="00B31AF8"/>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379F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781"/>
    <w:rsid w:val="00B53FFE"/>
    <w:rsid w:val="00B54111"/>
    <w:rsid w:val="00B542DE"/>
    <w:rsid w:val="00B54A7B"/>
    <w:rsid w:val="00B54D38"/>
    <w:rsid w:val="00B54F29"/>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4BB"/>
    <w:rsid w:val="00BA283D"/>
    <w:rsid w:val="00BA292B"/>
    <w:rsid w:val="00BA42EC"/>
    <w:rsid w:val="00BA471C"/>
    <w:rsid w:val="00BA52FD"/>
    <w:rsid w:val="00BA5794"/>
    <w:rsid w:val="00BA592D"/>
    <w:rsid w:val="00BA5B6B"/>
    <w:rsid w:val="00BA5E6E"/>
    <w:rsid w:val="00BA6016"/>
    <w:rsid w:val="00BA6512"/>
    <w:rsid w:val="00BA6548"/>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08F3"/>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4E23"/>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DD7"/>
    <w:rsid w:val="00C13E1C"/>
    <w:rsid w:val="00C14F38"/>
    <w:rsid w:val="00C160F2"/>
    <w:rsid w:val="00C168B1"/>
    <w:rsid w:val="00C16C63"/>
    <w:rsid w:val="00C1766C"/>
    <w:rsid w:val="00C1774D"/>
    <w:rsid w:val="00C17991"/>
    <w:rsid w:val="00C2019D"/>
    <w:rsid w:val="00C20F98"/>
    <w:rsid w:val="00C21540"/>
    <w:rsid w:val="00C215CF"/>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6F3B"/>
    <w:rsid w:val="00C4752D"/>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16A"/>
    <w:rsid w:val="00C623D6"/>
    <w:rsid w:val="00C62479"/>
    <w:rsid w:val="00C62593"/>
    <w:rsid w:val="00C626CC"/>
    <w:rsid w:val="00C62CDF"/>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EBC"/>
    <w:rsid w:val="00C835D1"/>
    <w:rsid w:val="00C83914"/>
    <w:rsid w:val="00C8393C"/>
    <w:rsid w:val="00C83AEF"/>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CB4"/>
    <w:rsid w:val="00CB3E92"/>
    <w:rsid w:val="00CB3FCC"/>
    <w:rsid w:val="00CB4451"/>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4D0F"/>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5635"/>
    <w:rsid w:val="00D16022"/>
    <w:rsid w:val="00D160B1"/>
    <w:rsid w:val="00D16436"/>
    <w:rsid w:val="00D1656A"/>
    <w:rsid w:val="00D171BE"/>
    <w:rsid w:val="00D17F0D"/>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93"/>
    <w:rsid w:val="00D2734D"/>
    <w:rsid w:val="00D279C2"/>
    <w:rsid w:val="00D27C29"/>
    <w:rsid w:val="00D27D42"/>
    <w:rsid w:val="00D27F0F"/>
    <w:rsid w:val="00D27F2E"/>
    <w:rsid w:val="00D300F2"/>
    <w:rsid w:val="00D30D00"/>
    <w:rsid w:val="00D31253"/>
    <w:rsid w:val="00D31D2E"/>
    <w:rsid w:val="00D32C73"/>
    <w:rsid w:val="00D32E0A"/>
    <w:rsid w:val="00D32ED0"/>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1969"/>
    <w:rsid w:val="00D62465"/>
    <w:rsid w:val="00D62527"/>
    <w:rsid w:val="00D625D3"/>
    <w:rsid w:val="00D62667"/>
    <w:rsid w:val="00D6283F"/>
    <w:rsid w:val="00D62945"/>
    <w:rsid w:val="00D62C3D"/>
    <w:rsid w:val="00D62FFD"/>
    <w:rsid w:val="00D63178"/>
    <w:rsid w:val="00D63238"/>
    <w:rsid w:val="00D633A6"/>
    <w:rsid w:val="00D63756"/>
    <w:rsid w:val="00D63911"/>
    <w:rsid w:val="00D63C33"/>
    <w:rsid w:val="00D647BB"/>
    <w:rsid w:val="00D6483C"/>
    <w:rsid w:val="00D648F5"/>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3B60"/>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E5E"/>
    <w:rsid w:val="00DB356F"/>
    <w:rsid w:val="00DB41B6"/>
    <w:rsid w:val="00DB4782"/>
    <w:rsid w:val="00DB4A03"/>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4045"/>
    <w:rsid w:val="00DC43E9"/>
    <w:rsid w:val="00DC4510"/>
    <w:rsid w:val="00DC50CA"/>
    <w:rsid w:val="00DC5169"/>
    <w:rsid w:val="00DC53BD"/>
    <w:rsid w:val="00DC570B"/>
    <w:rsid w:val="00DC5AFF"/>
    <w:rsid w:val="00DC5F3F"/>
    <w:rsid w:val="00DC648F"/>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635"/>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0F5D"/>
    <w:rsid w:val="00E41581"/>
    <w:rsid w:val="00E417B3"/>
    <w:rsid w:val="00E41E8E"/>
    <w:rsid w:val="00E4232B"/>
    <w:rsid w:val="00E42360"/>
    <w:rsid w:val="00E42837"/>
    <w:rsid w:val="00E4297C"/>
    <w:rsid w:val="00E42DA6"/>
    <w:rsid w:val="00E4362B"/>
    <w:rsid w:val="00E44F4B"/>
    <w:rsid w:val="00E4519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D6"/>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CFB"/>
    <w:rsid w:val="00E73D75"/>
    <w:rsid w:val="00E73DF3"/>
    <w:rsid w:val="00E74368"/>
    <w:rsid w:val="00E74665"/>
    <w:rsid w:val="00E7492D"/>
    <w:rsid w:val="00E74C8D"/>
    <w:rsid w:val="00E74E3C"/>
    <w:rsid w:val="00E757DC"/>
    <w:rsid w:val="00E7590F"/>
    <w:rsid w:val="00E75DE5"/>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8E2"/>
    <w:rsid w:val="00E82BC6"/>
    <w:rsid w:val="00E82D34"/>
    <w:rsid w:val="00E82F25"/>
    <w:rsid w:val="00E8336A"/>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C3B"/>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D71"/>
    <w:rsid w:val="00F046CA"/>
    <w:rsid w:val="00F04942"/>
    <w:rsid w:val="00F049FA"/>
    <w:rsid w:val="00F04F26"/>
    <w:rsid w:val="00F05023"/>
    <w:rsid w:val="00F05BF4"/>
    <w:rsid w:val="00F06555"/>
    <w:rsid w:val="00F06D64"/>
    <w:rsid w:val="00F07814"/>
    <w:rsid w:val="00F07D20"/>
    <w:rsid w:val="00F10001"/>
    <w:rsid w:val="00F104E5"/>
    <w:rsid w:val="00F10759"/>
    <w:rsid w:val="00F10A35"/>
    <w:rsid w:val="00F10BE6"/>
    <w:rsid w:val="00F11F20"/>
    <w:rsid w:val="00F12669"/>
    <w:rsid w:val="00F12CC3"/>
    <w:rsid w:val="00F13270"/>
    <w:rsid w:val="00F136A4"/>
    <w:rsid w:val="00F1414B"/>
    <w:rsid w:val="00F14CDA"/>
    <w:rsid w:val="00F150D4"/>
    <w:rsid w:val="00F15259"/>
    <w:rsid w:val="00F15BC5"/>
    <w:rsid w:val="00F165F6"/>
    <w:rsid w:val="00F16B3A"/>
    <w:rsid w:val="00F16CCE"/>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8F8"/>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88"/>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874F0"/>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933"/>
    <w:rsid w:val="00FA614E"/>
    <w:rsid w:val="00FA656A"/>
    <w:rsid w:val="00FA68FD"/>
    <w:rsid w:val="00FA6F70"/>
    <w:rsid w:val="00FA7400"/>
    <w:rsid w:val="00FA7A0A"/>
    <w:rsid w:val="00FB003E"/>
    <w:rsid w:val="00FB02D9"/>
    <w:rsid w:val="00FB0D12"/>
    <w:rsid w:val="00FB0D27"/>
    <w:rsid w:val="00FB10F8"/>
    <w:rsid w:val="00FB1C91"/>
    <w:rsid w:val="00FB275B"/>
    <w:rsid w:val="00FB29FD"/>
    <w:rsid w:val="00FB30B3"/>
    <w:rsid w:val="00FB35C4"/>
    <w:rsid w:val="00FB3689"/>
    <w:rsid w:val="00FB390F"/>
    <w:rsid w:val="00FB3A44"/>
    <w:rsid w:val="00FB3E02"/>
    <w:rsid w:val="00FB5AE4"/>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5C3"/>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1262"/>
    <w:rsid w:val="00FD15F7"/>
    <w:rsid w:val="00FD16E7"/>
    <w:rsid w:val="00FD1FE5"/>
    <w:rsid w:val="00FD2486"/>
    <w:rsid w:val="00FD24BC"/>
    <w:rsid w:val="00FD2754"/>
    <w:rsid w:val="00FD2D72"/>
    <w:rsid w:val="00FD2DEE"/>
    <w:rsid w:val="00FD3E4B"/>
    <w:rsid w:val="00FD3EC7"/>
    <w:rsid w:val="00FD4D72"/>
    <w:rsid w:val="00FD4DAE"/>
    <w:rsid w:val="00FD4F8E"/>
    <w:rsid w:val="00FD51FD"/>
    <w:rsid w:val="00FD56D5"/>
    <w:rsid w:val="00FD67B8"/>
    <w:rsid w:val="00FD6DD7"/>
    <w:rsid w:val="00FD6DFD"/>
    <w:rsid w:val="00FD6FEB"/>
    <w:rsid w:val="00FD78DB"/>
    <w:rsid w:val="00FD7CF9"/>
    <w:rsid w:val="00FE00FC"/>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400"/>
    <w:rsid w:val="00FF4B65"/>
    <w:rsid w:val="00FF4BB6"/>
    <w:rsid w:val="00FF4BFC"/>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5298">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footer" Target="footer1.xml"/><Relationship Id="rId34" Type="http://schemas.openxmlformats.org/officeDocument/2006/relationships/header" Target="header7.xml"/><Relationship Id="rId42" Type="http://schemas.openxmlformats.org/officeDocument/2006/relationships/image" Target="media/image20.emf"/><Relationship Id="rId47" Type="http://schemas.openxmlformats.org/officeDocument/2006/relationships/header" Target="header10.xml"/><Relationship Id="rId50" Type="http://schemas.openxmlformats.org/officeDocument/2006/relationships/image" Target="media/image24.emf"/><Relationship Id="rId55" Type="http://schemas.openxmlformats.org/officeDocument/2006/relationships/footer" Target="footer11.xml"/><Relationship Id="rId63" Type="http://schemas.openxmlformats.org/officeDocument/2006/relationships/image" Target="media/image29.emf"/><Relationship Id="rId68" Type="http://schemas.openxmlformats.org/officeDocument/2006/relationships/header" Target="header16.xml"/><Relationship Id="rId76" Type="http://schemas.openxmlformats.org/officeDocument/2006/relationships/footer" Target="footer17.xml"/><Relationship Id="rId84" Type="http://schemas.openxmlformats.org/officeDocument/2006/relationships/image" Target="media/image42.emf"/><Relationship Id="rId89" Type="http://schemas.openxmlformats.org/officeDocument/2006/relationships/footer" Target="footer18.xml"/><Relationship Id="rId97" Type="http://schemas.openxmlformats.org/officeDocument/2006/relationships/header" Target="header22.xml"/><Relationship Id="rId7" Type="http://schemas.openxmlformats.org/officeDocument/2006/relationships/endnotes" Target="endnotes.xml"/><Relationship Id="rId71" Type="http://schemas.openxmlformats.org/officeDocument/2006/relationships/image" Target="media/image33.emf"/><Relationship Id="rId92" Type="http://schemas.openxmlformats.org/officeDocument/2006/relationships/footer" Target="footer19.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eader" Target="header6.xml"/><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image" Target="media/image14.emf"/><Relationship Id="rId37" Type="http://schemas.openxmlformats.org/officeDocument/2006/relationships/header" Target="header8.xml"/><Relationship Id="rId40" Type="http://schemas.openxmlformats.org/officeDocument/2006/relationships/image" Target="media/image18.emf"/><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header" Target="header13.xml"/><Relationship Id="rId66" Type="http://schemas.openxmlformats.org/officeDocument/2006/relationships/image" Target="media/image30.emf"/><Relationship Id="rId74" Type="http://schemas.openxmlformats.org/officeDocument/2006/relationships/image" Target="media/image34.emf"/><Relationship Id="rId79" Type="http://schemas.openxmlformats.org/officeDocument/2006/relationships/image" Target="media/image37.png"/><Relationship Id="rId87" Type="http://schemas.openxmlformats.org/officeDocument/2006/relationships/image" Target="media/image45.emf"/><Relationship Id="rId5" Type="http://schemas.openxmlformats.org/officeDocument/2006/relationships/webSettings" Target="webSettings.xml"/><Relationship Id="rId61" Type="http://schemas.openxmlformats.org/officeDocument/2006/relationships/header" Target="header14.xml"/><Relationship Id="rId82" Type="http://schemas.openxmlformats.org/officeDocument/2006/relationships/image" Target="media/image40.emf"/><Relationship Id="rId90" Type="http://schemas.openxmlformats.org/officeDocument/2006/relationships/image" Target="media/image46.emf"/><Relationship Id="rId95" Type="http://schemas.openxmlformats.org/officeDocument/2006/relationships/header" Target="header21.xml"/><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header" Target="header9.xml"/><Relationship Id="rId48" Type="http://schemas.openxmlformats.org/officeDocument/2006/relationships/footer" Target="footer9.xml"/><Relationship Id="rId56" Type="http://schemas.openxmlformats.org/officeDocument/2006/relationships/image" Target="media/image26.emf"/><Relationship Id="rId64" Type="http://schemas.openxmlformats.org/officeDocument/2006/relationships/header" Target="header15.xml"/><Relationship Id="rId69" Type="http://schemas.openxmlformats.org/officeDocument/2006/relationships/footer" Target="footer15.xml"/><Relationship Id="rId77" Type="http://schemas.openxmlformats.org/officeDocument/2006/relationships/image" Target="media/image35.emf"/><Relationship Id="rId100"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header" Target="header11.xml"/><Relationship Id="rId72" Type="http://schemas.openxmlformats.org/officeDocument/2006/relationships/header" Target="header17.xml"/><Relationship Id="rId80" Type="http://schemas.openxmlformats.org/officeDocument/2006/relationships/image" Target="media/image38.emf"/><Relationship Id="rId85" Type="http://schemas.openxmlformats.org/officeDocument/2006/relationships/image" Target="media/image43.emf"/><Relationship Id="rId93" Type="http://schemas.openxmlformats.org/officeDocument/2006/relationships/image" Target="media/image47.emf"/><Relationship Id="rId98" Type="http://schemas.openxmlformats.org/officeDocument/2006/relationships/footer" Target="footer21.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5.emf"/><Relationship Id="rId38" Type="http://schemas.openxmlformats.org/officeDocument/2006/relationships/footer" Target="footer7.xml"/><Relationship Id="rId46" Type="http://schemas.openxmlformats.org/officeDocument/2006/relationships/image" Target="media/image22.emf"/><Relationship Id="rId59" Type="http://schemas.openxmlformats.org/officeDocument/2006/relationships/footer" Target="footer12.xml"/><Relationship Id="rId67" Type="http://schemas.openxmlformats.org/officeDocument/2006/relationships/image" Target="media/image31.emf"/><Relationship Id="rId20" Type="http://schemas.openxmlformats.org/officeDocument/2006/relationships/header" Target="header1.xml"/><Relationship Id="rId41" Type="http://schemas.openxmlformats.org/officeDocument/2006/relationships/image" Target="media/image19.emf"/><Relationship Id="rId54" Type="http://schemas.openxmlformats.org/officeDocument/2006/relationships/header" Target="header12.xml"/><Relationship Id="rId62" Type="http://schemas.openxmlformats.org/officeDocument/2006/relationships/footer" Target="footer13.xml"/><Relationship Id="rId70" Type="http://schemas.openxmlformats.org/officeDocument/2006/relationships/image" Target="media/image32.emf"/><Relationship Id="rId75" Type="http://schemas.openxmlformats.org/officeDocument/2006/relationships/header" Target="header18.xml"/><Relationship Id="rId83" Type="http://schemas.openxmlformats.org/officeDocument/2006/relationships/image" Target="media/image41.emf"/><Relationship Id="rId88" Type="http://schemas.openxmlformats.org/officeDocument/2006/relationships/header" Target="header19.xml"/><Relationship Id="rId91" Type="http://schemas.openxmlformats.org/officeDocument/2006/relationships/header" Target="header20.xml"/><Relationship Id="rId96"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6.emf"/><Relationship Id="rId49" Type="http://schemas.openxmlformats.org/officeDocument/2006/relationships/image" Target="media/image23.emf"/><Relationship Id="rId57" Type="http://schemas.openxmlformats.org/officeDocument/2006/relationships/image" Target="media/image27.emf"/><Relationship Id="rId10" Type="http://schemas.openxmlformats.org/officeDocument/2006/relationships/image" Target="media/image3.emf"/><Relationship Id="rId31" Type="http://schemas.openxmlformats.org/officeDocument/2006/relationships/image" Target="media/image13.emf"/><Relationship Id="rId44" Type="http://schemas.openxmlformats.org/officeDocument/2006/relationships/footer" Target="footer8.xml"/><Relationship Id="rId52" Type="http://schemas.openxmlformats.org/officeDocument/2006/relationships/footer" Target="footer10.xml"/><Relationship Id="rId60" Type="http://schemas.openxmlformats.org/officeDocument/2006/relationships/image" Target="media/image28.emf"/><Relationship Id="rId65" Type="http://schemas.openxmlformats.org/officeDocument/2006/relationships/footer" Target="footer14.xml"/><Relationship Id="rId73" Type="http://schemas.openxmlformats.org/officeDocument/2006/relationships/footer" Target="footer16.xml"/><Relationship Id="rId78" Type="http://schemas.openxmlformats.org/officeDocument/2006/relationships/image" Target="media/image36.emf"/><Relationship Id="rId81" Type="http://schemas.openxmlformats.org/officeDocument/2006/relationships/image" Target="media/image39.emf"/><Relationship Id="rId86" Type="http://schemas.openxmlformats.org/officeDocument/2006/relationships/image" Target="media/image44.emf"/><Relationship Id="rId94" Type="http://schemas.openxmlformats.org/officeDocument/2006/relationships/image" Target="media/image48.emf"/><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17.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66A75-35BC-4603-B468-7BF781FB0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6553</TotalTime>
  <Pages>42</Pages>
  <Words>7881</Words>
  <Characters>44058</Characters>
  <Application>Microsoft Office Word</Application>
  <DocSecurity>0</DocSecurity>
  <Lines>2098</Lines>
  <Paragraphs>1331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50608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51</cp:revision>
  <cp:lastPrinted>2011-09-21T07:04:00Z</cp:lastPrinted>
  <dcterms:created xsi:type="dcterms:W3CDTF">2011-08-01T07:03:00Z</dcterms:created>
  <dcterms:modified xsi:type="dcterms:W3CDTF">2011-09-21T09:27:00Z</dcterms:modified>
</cp:coreProperties>
</file>